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85CBC1" w14:textId="06E691FE"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bookmarkStart w:id="0" w:name="_heading=h.30j0zll" w:colFirst="0" w:colLast="0"/>
      <w:bookmarkStart w:id="1" w:name="_Hlk193917694"/>
      <w:bookmarkEnd w:id="0"/>
      <w:r w:rsidRPr="002044C2">
        <w:rPr>
          <w:rFonts w:ascii="Times New Roman" w:eastAsia="Times New Roman" w:hAnsi="Times New Roman" w:cs="Times New Roman"/>
          <w:b/>
          <w:smallCaps/>
          <w:noProof/>
          <w:lang w:eastAsia="lt-LT"/>
        </w:rPr>
        <w:drawing>
          <wp:anchor distT="0" distB="0" distL="114300" distR="114300" simplePos="0" relativeHeight="251659264" behindDoc="0" locked="0" layoutInCell="1" allowOverlap="1" wp14:anchorId="567B7FE2" wp14:editId="5AE5ED4C">
            <wp:simplePos x="0" y="0"/>
            <wp:positionH relativeFrom="margin">
              <wp:posOffset>0</wp:posOffset>
            </wp:positionH>
            <wp:positionV relativeFrom="paragraph">
              <wp:posOffset>170815</wp:posOffset>
            </wp:positionV>
            <wp:extent cx="3035935" cy="841375"/>
            <wp:effectExtent l="0" t="0" r="0" b="0"/>
            <wp:wrapSquare wrapText="bothSides"/>
            <wp:docPr id="14062544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5935" cy="841375"/>
                    </a:xfrm>
                    <a:prstGeom prst="rect">
                      <a:avLst/>
                    </a:prstGeom>
                    <a:noFill/>
                  </pic:spPr>
                </pic:pic>
              </a:graphicData>
            </a:graphic>
          </wp:anchor>
        </w:drawing>
      </w:r>
      <w:r w:rsidRPr="002044C2">
        <w:rPr>
          <w:rFonts w:ascii="Times New Roman" w:eastAsia="Times New Roman" w:hAnsi="Times New Roman" w:cs="Times New Roman"/>
          <w:b/>
          <w:smallCaps/>
          <w:noProof/>
          <w:lang w:eastAsia="lt-LT"/>
        </w:rPr>
        <w:drawing>
          <wp:anchor distT="0" distB="0" distL="114300" distR="114300" simplePos="0" relativeHeight="251660288" behindDoc="0" locked="0" layoutInCell="1" allowOverlap="1" wp14:anchorId="41CD618A" wp14:editId="7F23B84E">
            <wp:simplePos x="0" y="0"/>
            <wp:positionH relativeFrom="column">
              <wp:posOffset>3183890</wp:posOffset>
            </wp:positionH>
            <wp:positionV relativeFrom="paragraph">
              <wp:posOffset>170815</wp:posOffset>
            </wp:positionV>
            <wp:extent cx="2438400" cy="865505"/>
            <wp:effectExtent l="0" t="0" r="0" b="0"/>
            <wp:wrapSquare wrapText="bothSides"/>
            <wp:docPr id="179858202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8400" cy="865505"/>
                    </a:xfrm>
                    <a:prstGeom prst="rect">
                      <a:avLst/>
                    </a:prstGeom>
                    <a:noFill/>
                  </pic:spPr>
                </pic:pic>
              </a:graphicData>
            </a:graphic>
          </wp:anchor>
        </w:drawing>
      </w:r>
    </w:p>
    <w:p w14:paraId="2828508A"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2DA691D4"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6A3547BB"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190DC959"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40F20AD6"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7049A2E5" w14:textId="77777777" w:rsidR="002044C2" w:rsidRDefault="002044C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14DEF14C" w14:textId="18628BFD" w:rsidR="00284D72" w:rsidRPr="0005031D" w:rsidRDefault="00C33D61"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rPr>
      </w:pPr>
      <w:r w:rsidRPr="0005031D">
        <w:rPr>
          <w:rFonts w:ascii="Times New Roman" w:eastAsia="Times New Roman" w:hAnsi="Times New Roman" w:cs="Times New Roman"/>
          <w:b/>
          <w:smallCaps/>
        </w:rPr>
        <w:t>ŠAKIŲ</w:t>
      </w:r>
      <w:r w:rsidR="00947FEE" w:rsidRPr="0005031D">
        <w:rPr>
          <w:rFonts w:ascii="Times New Roman" w:eastAsia="Times New Roman" w:hAnsi="Times New Roman" w:cs="Times New Roman"/>
          <w:b/>
          <w:smallCaps/>
        </w:rPr>
        <w:t xml:space="preserve"> </w:t>
      </w:r>
      <w:r w:rsidRPr="0005031D">
        <w:rPr>
          <w:rFonts w:ascii="Times New Roman" w:eastAsia="Times New Roman" w:hAnsi="Times New Roman" w:cs="Times New Roman"/>
          <w:b/>
          <w:smallCaps/>
        </w:rPr>
        <w:t>RAJONO</w:t>
      </w:r>
      <w:r w:rsidR="00947FEE" w:rsidRPr="0005031D">
        <w:rPr>
          <w:rFonts w:ascii="Times New Roman" w:eastAsia="Times New Roman" w:hAnsi="Times New Roman" w:cs="Times New Roman"/>
          <w:b/>
        </w:rPr>
        <w:t xml:space="preserve"> </w:t>
      </w:r>
      <w:r w:rsidRPr="0005031D">
        <w:rPr>
          <w:rFonts w:ascii="Times New Roman" w:eastAsia="Times New Roman" w:hAnsi="Times New Roman" w:cs="Times New Roman"/>
          <w:b/>
        </w:rPr>
        <w:t>UNIKALIOS</w:t>
      </w:r>
      <w:r w:rsidR="00947FEE" w:rsidRPr="0005031D">
        <w:rPr>
          <w:rFonts w:ascii="Times New Roman" w:eastAsia="Times New Roman" w:hAnsi="Times New Roman" w:cs="Times New Roman"/>
          <w:b/>
        </w:rPr>
        <w:t xml:space="preserve"> </w:t>
      </w:r>
      <w:r w:rsidRPr="0005031D">
        <w:rPr>
          <w:rFonts w:ascii="Times New Roman" w:eastAsia="Times New Roman" w:hAnsi="Times New Roman" w:cs="Times New Roman"/>
          <w:b/>
        </w:rPr>
        <w:t>SKAITMENINĖS KAPINIŲ DUOMENŲ BAZĖS SUKŪRIMO BEI DUOMENŲ ADMINISTRAVIMO PROCESŲ SKAITMENINIMO PASLAUGOS</w:t>
      </w:r>
    </w:p>
    <w:bookmarkEnd w:id="1"/>
    <w:p w14:paraId="152FF6BA" w14:textId="77777777" w:rsidR="00C33D61" w:rsidRPr="0005031D" w:rsidRDefault="00C33D61"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p>
    <w:p w14:paraId="2C938F12" w14:textId="768B652A" w:rsidR="00AC748B" w:rsidRPr="0005031D" w:rsidRDefault="00AC748B"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rPr>
      </w:pPr>
      <w:r w:rsidRPr="0005031D">
        <w:rPr>
          <w:rFonts w:ascii="Times New Roman" w:eastAsia="Times New Roman" w:hAnsi="Times New Roman" w:cs="Times New Roman"/>
          <w:b/>
          <w:smallCaps/>
        </w:rPr>
        <w:t>techninė specifikacija</w:t>
      </w:r>
      <w:r w:rsidR="00E64113" w:rsidRPr="0005031D">
        <w:rPr>
          <w:rFonts w:ascii="Times New Roman" w:eastAsia="Times New Roman" w:hAnsi="Times New Roman" w:cs="Times New Roman"/>
          <w:b/>
          <w:smallCaps/>
        </w:rPr>
        <w:t xml:space="preserve"> </w:t>
      </w:r>
    </w:p>
    <w:p w14:paraId="47DBAA74" w14:textId="77777777" w:rsidR="00284D72" w:rsidRPr="0005031D" w:rsidRDefault="00284D72" w:rsidP="00D47215">
      <w:pPr>
        <w:widowControl/>
        <w:pBdr>
          <w:top w:val="nil"/>
          <w:left w:val="nil"/>
          <w:bottom w:val="nil"/>
          <w:right w:val="nil"/>
          <w:between w:val="nil"/>
        </w:pBdr>
        <w:spacing w:after="0" w:line="240" w:lineRule="auto"/>
        <w:jc w:val="center"/>
        <w:rPr>
          <w:rFonts w:ascii="Times New Roman" w:eastAsia="Times New Roman" w:hAnsi="Times New Roman" w:cs="Times New Roman"/>
          <w:b/>
          <w:smallCaps/>
          <w:sz w:val="23"/>
          <w:szCs w:val="23"/>
        </w:rPr>
      </w:pPr>
    </w:p>
    <w:p w14:paraId="512706AC" w14:textId="77777777" w:rsidR="00284D72" w:rsidRPr="0005031D" w:rsidRDefault="007A4C07" w:rsidP="00D47215">
      <w:pPr>
        <w:widowControl/>
        <w:numPr>
          <w:ilvl w:val="0"/>
          <w:numId w:val="8"/>
        </w:numPr>
        <w:pBdr>
          <w:top w:val="nil"/>
          <w:left w:val="nil"/>
          <w:bottom w:val="nil"/>
          <w:right w:val="nil"/>
          <w:between w:val="nil"/>
        </w:pBdr>
        <w:tabs>
          <w:tab w:val="left" w:pos="499"/>
          <w:tab w:val="left" w:pos="1560"/>
        </w:tabs>
        <w:spacing w:after="0" w:line="240" w:lineRule="auto"/>
        <w:ind w:left="0"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Bendra informacija:</w:t>
      </w:r>
    </w:p>
    <w:p w14:paraId="22BD07F5" w14:textId="6E99C2BB" w:rsidR="00FB2D0E" w:rsidRPr="00FD252A" w:rsidRDefault="00C33D61" w:rsidP="00D47215">
      <w:pPr>
        <w:widowControl/>
        <w:pBdr>
          <w:top w:val="nil"/>
          <w:left w:val="nil"/>
          <w:bottom w:val="nil"/>
          <w:right w:val="nil"/>
          <w:between w:val="nil"/>
        </w:pBdr>
        <w:spacing w:after="0" w:line="240" w:lineRule="auto"/>
        <w:ind w:firstLine="1134"/>
        <w:jc w:val="both"/>
        <w:rPr>
          <w:rFonts w:ascii="Times New Roman" w:eastAsia="Times New Roman" w:hAnsi="Times New Roman" w:cs="Times New Roman"/>
        </w:rPr>
      </w:pPr>
      <w:r w:rsidRPr="00FD252A">
        <w:rPr>
          <w:rFonts w:ascii="Times New Roman" w:eastAsia="Times New Roman" w:hAnsi="Times New Roman" w:cs="Times New Roman"/>
        </w:rPr>
        <w:t>Šakių</w:t>
      </w:r>
      <w:r w:rsidR="009C2610" w:rsidRPr="00FD252A">
        <w:rPr>
          <w:rFonts w:ascii="Times New Roman" w:eastAsia="Times New Roman" w:hAnsi="Times New Roman" w:cs="Times New Roman"/>
        </w:rPr>
        <w:t xml:space="preserve"> rajono </w:t>
      </w:r>
      <w:r w:rsidR="007E76BA" w:rsidRPr="00FD252A">
        <w:rPr>
          <w:rFonts w:ascii="Times New Roman" w:eastAsia="Times New Roman" w:hAnsi="Times New Roman" w:cs="Times New Roman"/>
        </w:rPr>
        <w:t xml:space="preserve">savivaldybės administracija (toliau – </w:t>
      </w:r>
      <w:r w:rsidR="005E60D1" w:rsidRPr="00FD252A">
        <w:rPr>
          <w:rFonts w:ascii="Times New Roman" w:eastAsia="Times New Roman" w:hAnsi="Times New Roman" w:cs="Times New Roman"/>
        </w:rPr>
        <w:t>Pirkėjas</w:t>
      </w:r>
      <w:r w:rsidR="007E76BA" w:rsidRPr="00FD252A">
        <w:rPr>
          <w:rFonts w:ascii="Times New Roman" w:eastAsia="Times New Roman" w:hAnsi="Times New Roman" w:cs="Times New Roman"/>
        </w:rPr>
        <w:t>)</w:t>
      </w:r>
      <w:r w:rsidR="002044C2" w:rsidRPr="00FD252A">
        <w:t xml:space="preserve"> </w:t>
      </w:r>
      <w:r w:rsidR="002044C2" w:rsidRPr="00FD252A">
        <w:rPr>
          <w:rFonts w:ascii="Times New Roman" w:eastAsia="Times New Roman" w:hAnsi="Times New Roman" w:cs="Times New Roman"/>
        </w:rPr>
        <w:t>) pagal 2021–2030 metų Lietuvos Respublikos ekonomikos ir inovacijų ministerijos valstybės skaitmeninimo plėtros programos pažangos priemonės Nr. 05-002-01-07-08 „Kurti technologinius sprendimus ir įrankius, leidžiančius saugiai ir patogiai naudotis paslaugomis“ veiklą „Viešųjų institucijų teikiamų elektroninių paslaugų brandos lygio kėlimas“ įgyvendindama projektą</w:t>
      </w:r>
      <w:r w:rsidR="007E76BA" w:rsidRPr="00FD252A">
        <w:rPr>
          <w:rFonts w:ascii="Times New Roman" w:eastAsia="Times New Roman" w:hAnsi="Times New Roman" w:cs="Times New Roman"/>
        </w:rPr>
        <w:t xml:space="preserve"> „</w:t>
      </w:r>
      <w:r w:rsidRPr="00FD252A">
        <w:rPr>
          <w:rFonts w:ascii="Times New Roman" w:eastAsia="Times New Roman" w:hAnsi="Times New Roman" w:cs="Times New Roman"/>
        </w:rPr>
        <w:t>Šakių</w:t>
      </w:r>
      <w:r w:rsidR="009C2610" w:rsidRPr="00FD252A">
        <w:rPr>
          <w:rFonts w:ascii="Times New Roman" w:eastAsia="Times New Roman" w:hAnsi="Times New Roman" w:cs="Times New Roman"/>
        </w:rPr>
        <w:t xml:space="preserve"> rajono unikalios skaitmeninės kapinių duomenų bazės sukūrimas bei duomenų administravimo procesų skaitmeninimas</w:t>
      </w:r>
      <w:r w:rsidR="007E76BA" w:rsidRPr="00FD252A">
        <w:rPr>
          <w:rFonts w:ascii="Times New Roman" w:eastAsia="Times New Roman" w:hAnsi="Times New Roman" w:cs="Times New Roman"/>
        </w:rPr>
        <w:t>“</w:t>
      </w:r>
      <w:r w:rsidR="007000F4" w:rsidRPr="00FD252A">
        <w:rPr>
          <w:rFonts w:ascii="Times New Roman" w:eastAsia="Times New Roman" w:hAnsi="Times New Roman" w:cs="Times New Roman"/>
        </w:rPr>
        <w:t xml:space="preserve"> (toliau – Projektas)</w:t>
      </w:r>
      <w:r w:rsidR="007E76BA" w:rsidRPr="00FD252A">
        <w:rPr>
          <w:rFonts w:ascii="Times New Roman" w:eastAsia="Times New Roman" w:hAnsi="Times New Roman" w:cs="Times New Roman"/>
        </w:rPr>
        <w:t xml:space="preserve">, siekia skaitmenizuoti </w:t>
      </w:r>
      <w:r w:rsidR="00526863" w:rsidRPr="00FD252A">
        <w:rPr>
          <w:rFonts w:ascii="Times New Roman" w:eastAsia="Times New Roman" w:hAnsi="Times New Roman" w:cs="Times New Roman"/>
        </w:rPr>
        <w:t>Šakių</w:t>
      </w:r>
      <w:r w:rsidR="009C2610" w:rsidRPr="00FD252A">
        <w:rPr>
          <w:rFonts w:ascii="Times New Roman" w:eastAsia="Times New Roman" w:hAnsi="Times New Roman" w:cs="Times New Roman"/>
        </w:rPr>
        <w:t xml:space="preserve"> </w:t>
      </w:r>
      <w:r w:rsidR="00C94AF7" w:rsidRPr="00FD252A">
        <w:rPr>
          <w:rFonts w:ascii="Times New Roman" w:eastAsia="Times New Roman" w:hAnsi="Times New Roman" w:cs="Times New Roman"/>
        </w:rPr>
        <w:t xml:space="preserve">rajono </w:t>
      </w:r>
      <w:r w:rsidR="007E76BA" w:rsidRPr="00FD252A">
        <w:rPr>
          <w:rFonts w:ascii="Times New Roman" w:eastAsia="Times New Roman" w:hAnsi="Times New Roman" w:cs="Times New Roman"/>
        </w:rPr>
        <w:t xml:space="preserve">savivaldybės kapines. Skaitmenizavus </w:t>
      </w:r>
      <w:r w:rsidR="00526863" w:rsidRPr="00FD252A">
        <w:rPr>
          <w:rFonts w:ascii="Times New Roman" w:eastAsia="Times New Roman" w:hAnsi="Times New Roman" w:cs="Times New Roman"/>
        </w:rPr>
        <w:t>Šakių</w:t>
      </w:r>
      <w:r w:rsidR="009C2610" w:rsidRPr="00FD252A">
        <w:rPr>
          <w:rFonts w:ascii="Times New Roman" w:eastAsia="Times New Roman" w:hAnsi="Times New Roman" w:cs="Times New Roman"/>
        </w:rPr>
        <w:t xml:space="preserve"> </w:t>
      </w:r>
      <w:r w:rsidR="00C94AF7" w:rsidRPr="00FD252A">
        <w:rPr>
          <w:rFonts w:ascii="Times New Roman" w:eastAsia="Times New Roman" w:hAnsi="Times New Roman" w:cs="Times New Roman"/>
        </w:rPr>
        <w:t xml:space="preserve">rajono </w:t>
      </w:r>
      <w:r w:rsidR="007E76BA" w:rsidRPr="00FD252A">
        <w:rPr>
          <w:rFonts w:ascii="Times New Roman" w:eastAsia="Times New Roman" w:hAnsi="Times New Roman" w:cs="Times New Roman"/>
        </w:rPr>
        <w:t xml:space="preserve">savivaldybės kapines būtų </w:t>
      </w:r>
      <w:r w:rsidR="00FB2D0E" w:rsidRPr="00FD252A">
        <w:rPr>
          <w:rFonts w:ascii="Times New Roman" w:eastAsia="Times New Roman" w:hAnsi="Times New Roman" w:cs="Times New Roman"/>
        </w:rPr>
        <w:t>sukurtas laidojimo duomenų IT sprendimas su integruotais skaitmeniniais kapinių žemėlapiais bei duomenų registravimo baze,  atveriant visus duomenis gyventojams taip skaidrinant laidojimo ir kapinių administravimo procesus, kad asmenys paslaugą galėtų gauti ir nuotoliniu būdu.</w:t>
      </w:r>
    </w:p>
    <w:p w14:paraId="6FEDF56D" w14:textId="175A54A7" w:rsidR="008D4514" w:rsidRPr="00FD252A" w:rsidRDefault="007A6D6C" w:rsidP="00D47215">
      <w:pPr>
        <w:spacing w:line="240" w:lineRule="auto"/>
        <w:ind w:firstLine="851"/>
        <w:contextualSpacing/>
        <w:jc w:val="both"/>
        <w:rPr>
          <w:rFonts w:ascii="Times New Roman" w:eastAsia="Times New Roman" w:hAnsi="Times New Roman" w:cs="Times New Roman"/>
        </w:rPr>
      </w:pPr>
      <w:r w:rsidRPr="0005031D">
        <w:rPr>
          <w:rFonts w:ascii="Times New Roman" w:eastAsia="Times New Roman" w:hAnsi="Times New Roman" w:cs="Times New Roman"/>
        </w:rPr>
        <w:tab/>
      </w:r>
      <w:r w:rsidR="002044C2" w:rsidRPr="00FD252A">
        <w:rPr>
          <w:rFonts w:ascii="Times New Roman" w:eastAsia="Times New Roman" w:hAnsi="Times New Roman" w:cs="Times New Roman"/>
        </w:rPr>
        <w:t>Šakių rajono kapinių skaitmenizavimas turės būti atliktas visose veikiančiose bei riboto laidojimo Šakių rajono savivaldybės kapinėse – viso 29 objektai (1 priedas).</w:t>
      </w:r>
    </w:p>
    <w:p w14:paraId="6D04851F" w14:textId="037FCCD0" w:rsidR="002044C2" w:rsidRDefault="00FD252A" w:rsidP="00D47215">
      <w:pPr>
        <w:spacing w:line="240" w:lineRule="auto"/>
        <w:ind w:firstLine="1418"/>
        <w:jc w:val="both"/>
        <w:rPr>
          <w:rFonts w:ascii="Times New Roman" w:hAnsi="Times New Roman" w:cs="Times New Roman"/>
          <w:bCs/>
          <w:color w:val="FF0000"/>
        </w:rPr>
      </w:pPr>
      <w:r w:rsidRPr="00FD252A">
        <w:rPr>
          <w:rFonts w:ascii="Times New Roman" w:eastAsia="Times New Roman" w:hAnsi="Times New Roman" w:cs="Times New Roman"/>
        </w:rPr>
        <w:t>Atliekamas žaliasis pirkimas. Pirkimas vykdomas vadovaujantis Lietuvos Respublikos aplinkos ministro 2011 m. birželio 28 d. įsakymo Nr. D1-508 „</w:t>
      </w:r>
      <w:hyperlink r:id="rId14" w:history="1">
        <w:r w:rsidRPr="00FD252A">
          <w:rPr>
            <w:rFonts w:ascii="Times New Roman" w:eastAsia="Times New Roman" w:hAnsi="Times New Roman" w:cs="Times New Roman"/>
          </w:rPr>
          <w:t>Dėl Aplinkos apsaugos kriterijų taikymo, vykdant žaliuosius pirkimus, tvarkos aprašo patvirtinimo</w:t>
        </w:r>
      </w:hyperlink>
      <w:r w:rsidRPr="00FD252A">
        <w:rPr>
          <w:rFonts w:ascii="Times New Roman" w:eastAsia="Times New Roman" w:hAnsi="Times New Roman" w:cs="Times New Roman"/>
        </w:rPr>
        <w:t>“ 4.4.3 papunkčiu: perkama tik nematerialaus pobūdžio (intelektinė) paslaugos (duomenų apdorojimo paslaugos), nesusijusi su materialaus objekto sukūrimu, kurios teikimo metu nėra numatomas reikšmingas neigiamas poveikis aplinkai, nesukuriamas taršos šaltinis ir negeneruojamos atliek</w:t>
      </w:r>
      <w:r w:rsidR="004E76BD">
        <w:rPr>
          <w:rFonts w:ascii="Times New Roman" w:eastAsia="Times New Roman" w:hAnsi="Times New Roman" w:cs="Times New Roman"/>
        </w:rPr>
        <w:t>os ir perkama prekė (licencija).</w:t>
      </w:r>
    </w:p>
    <w:p w14:paraId="6E694F67" w14:textId="1531E6E3" w:rsidR="00284D72" w:rsidRPr="0005031D" w:rsidRDefault="007A4C07" w:rsidP="00D47215">
      <w:pPr>
        <w:widowControl/>
        <w:numPr>
          <w:ilvl w:val="0"/>
          <w:numId w:val="8"/>
        </w:numPr>
        <w:pBdr>
          <w:top w:val="nil"/>
          <w:left w:val="nil"/>
          <w:bottom w:val="nil"/>
          <w:right w:val="nil"/>
          <w:between w:val="nil"/>
        </w:pBdr>
        <w:tabs>
          <w:tab w:val="left" w:pos="499"/>
          <w:tab w:val="left" w:pos="1701"/>
        </w:tabs>
        <w:spacing w:after="0" w:line="240" w:lineRule="auto"/>
        <w:ind w:left="0"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Teikėjas</w:t>
      </w:r>
      <w:r w:rsidR="00E753F2" w:rsidRPr="0005031D">
        <w:rPr>
          <w:rFonts w:ascii="Times New Roman" w:eastAsia="Times New Roman" w:hAnsi="Times New Roman" w:cs="Times New Roman"/>
          <w:b/>
          <w:sz w:val="23"/>
          <w:szCs w:val="23"/>
        </w:rPr>
        <w:t>,</w:t>
      </w:r>
      <w:r w:rsidRPr="0005031D">
        <w:rPr>
          <w:rFonts w:ascii="Times New Roman" w:eastAsia="Times New Roman" w:hAnsi="Times New Roman" w:cs="Times New Roman"/>
          <w:b/>
          <w:sz w:val="23"/>
          <w:szCs w:val="23"/>
        </w:rPr>
        <w:t xml:space="preserve"> rengdamas ir perduodamas skaitmeninių laidojimo duomenų rinkmenas </w:t>
      </w:r>
      <w:r w:rsidR="00E01797" w:rsidRPr="0005031D">
        <w:rPr>
          <w:rFonts w:ascii="Times New Roman" w:eastAsia="Times New Roman" w:hAnsi="Times New Roman" w:cs="Times New Roman"/>
          <w:b/>
          <w:sz w:val="23"/>
          <w:szCs w:val="23"/>
        </w:rPr>
        <w:t xml:space="preserve">(aprašomos </w:t>
      </w:r>
      <w:r w:rsidR="00E01797" w:rsidRPr="0005031D">
        <w:rPr>
          <w:rFonts w:ascii="Times New Roman" w:eastAsia="Times New Roman" w:hAnsi="Times New Roman" w:cs="Times New Roman"/>
          <w:b/>
          <w:sz w:val="23"/>
          <w:szCs w:val="23"/>
          <w:lang w:val="en-US"/>
        </w:rPr>
        <w:t xml:space="preserve">3.2 </w:t>
      </w:r>
      <w:r w:rsidR="007C63C8" w:rsidRPr="0005031D">
        <w:rPr>
          <w:rFonts w:ascii="Times New Roman" w:eastAsia="Times New Roman" w:hAnsi="Times New Roman" w:cs="Times New Roman"/>
          <w:b/>
          <w:sz w:val="23"/>
          <w:szCs w:val="23"/>
          <w:lang w:val="en-US"/>
        </w:rPr>
        <w:t>pa</w:t>
      </w:r>
      <w:r w:rsidR="00E01797" w:rsidRPr="0005031D">
        <w:rPr>
          <w:rFonts w:ascii="Times New Roman" w:eastAsia="Times New Roman" w:hAnsi="Times New Roman" w:cs="Times New Roman"/>
          <w:b/>
          <w:sz w:val="23"/>
          <w:szCs w:val="23"/>
          <w:lang w:val="en-US"/>
        </w:rPr>
        <w:t>punkt</w:t>
      </w:r>
      <w:r w:rsidR="007C63C8" w:rsidRPr="0005031D">
        <w:rPr>
          <w:rFonts w:ascii="Times New Roman" w:eastAsia="Times New Roman" w:hAnsi="Times New Roman" w:cs="Times New Roman"/>
          <w:b/>
          <w:sz w:val="23"/>
          <w:szCs w:val="23"/>
          <w:lang w:val="en-US"/>
        </w:rPr>
        <w:t>yje</w:t>
      </w:r>
      <w:r w:rsidR="00E01797" w:rsidRPr="0005031D">
        <w:rPr>
          <w:rFonts w:ascii="Times New Roman" w:eastAsia="Times New Roman" w:hAnsi="Times New Roman" w:cs="Times New Roman"/>
          <w:b/>
          <w:sz w:val="23"/>
          <w:szCs w:val="23"/>
          <w:lang w:val="en-US"/>
        </w:rPr>
        <w:t>)</w:t>
      </w:r>
      <w:r w:rsidR="00E753F2" w:rsidRPr="0005031D">
        <w:rPr>
          <w:rFonts w:ascii="Times New Roman" w:eastAsia="Times New Roman" w:hAnsi="Times New Roman" w:cs="Times New Roman"/>
          <w:b/>
          <w:sz w:val="23"/>
          <w:szCs w:val="23"/>
          <w:lang w:val="en-US"/>
        </w:rPr>
        <w:t>,</w:t>
      </w:r>
      <w:r w:rsidR="00E01797" w:rsidRPr="0005031D">
        <w:rPr>
          <w:rFonts w:ascii="Times New Roman" w:eastAsia="Times New Roman" w:hAnsi="Times New Roman" w:cs="Times New Roman"/>
          <w:b/>
          <w:sz w:val="23"/>
          <w:szCs w:val="23"/>
          <w:lang w:val="en-US"/>
        </w:rPr>
        <w:t xml:space="preserve"> </w:t>
      </w:r>
      <w:r w:rsidRPr="0005031D">
        <w:rPr>
          <w:rFonts w:ascii="Times New Roman" w:eastAsia="Times New Roman" w:hAnsi="Times New Roman" w:cs="Times New Roman"/>
          <w:b/>
          <w:sz w:val="23"/>
          <w:szCs w:val="23"/>
        </w:rPr>
        <w:t>turi vadovautis galiojančiais, paslaugą reglamentuojančiais, teisės aktais:</w:t>
      </w:r>
    </w:p>
    <w:p w14:paraId="59181296"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Europos Parlamento ir Tarybos reglamentas (ES) 2016/679 dėl fizinių asmenų apsaugos tvarkant asmens duomenis ir dėl laisvo tokių duomenų judėjimo ir kuriuo panaikinama Direktyva 95/46/EB, kitaip vadinamą BDAR;</w:t>
      </w:r>
    </w:p>
    <w:p w14:paraId="0B8DDB30"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2018 m. spalio 11 d. Europos Komisijos įgyvendinimo sprendimą (ES) 2018/1524, kuriuo pagal Europos Parlamento ir Tarybos direktyvą (ES) 2016/2102 dėl viešojo sektoriaus institucijų interneto svetainių ir mobiliųjų programų prieinamumo nustatoma stebėsenos metodika ir valstybių narių ataskaitų teikimo tvarka;</w:t>
      </w:r>
    </w:p>
    <w:p w14:paraId="5C1E79FB"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žmonių palaikų laidojimo įstatymas;</w:t>
      </w:r>
    </w:p>
    <w:p w14:paraId="183A7F35"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asmens duomenų teisinės apsaugos įstatymas;</w:t>
      </w:r>
    </w:p>
    <w:p w14:paraId="172ED2BF"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teisės gauti informaciją ir duomenų pakartotinio naudojimo įstatymas;</w:t>
      </w:r>
    </w:p>
    <w:p w14:paraId="7A57AF97"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kibernetinio saugumo įstatymas;</w:t>
      </w:r>
    </w:p>
    <w:p w14:paraId="10F83BA1"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valstybės informacinių išteklių valdymo įstatymas;</w:t>
      </w:r>
    </w:p>
    <w:p w14:paraId="1E144810"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Vyriausybės 2003 m. balandžio 18 nutarimo Nr. 480 „Dėl bendrųjų reikalavimų valstybės ir savivaldybių institucijų ir įstaigų interneto svetainėms ir mobiliosioms programoms aprašo patvirtinimo“;</w:t>
      </w:r>
    </w:p>
    <w:p w14:paraId="0B1D469D"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Vyriausybės 2008 m. lapkričio 19 d. nutarimas Nr. 1207 „Dėl Lietuvos Respublikos žmonių palaikų laidojimo įstatymo įgyvendinamųjų teisės aktų patvirtinimo“;</w:t>
      </w:r>
    </w:p>
    <w:p w14:paraId="7D2A9C5E"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Vyriausybės 2017 m. kovo 13 d. nutarimas Nr. 167 „Dėl Lietuvos Respublikos Vyriausybės programos įgyvendinimo plano patvirtinimo“;</w:t>
      </w:r>
    </w:p>
    <w:p w14:paraId="66BDD036"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Vyriausybės 2020 m. sausio 15 d. nutarimas Nr. 24 „Dėl Lietuvos atvirų duomenų portalo nuostatų patvirtinimo“;</w:t>
      </w:r>
    </w:p>
    <w:p w14:paraId="1AE99072"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Informacinės visuomenės plėtros komiteto prie susisiekimo ministerijos direktoriaus įsakymas „Duomenų teikimo formatų ir standartų rekomendacijos“ patvirtintas 2023 m. kovo 28 d. įsakymo Nr. T-30 (2023) redakcija);</w:t>
      </w:r>
    </w:p>
    <w:p w14:paraId="0D571D50"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Informacinės visuomenės plėtros komiteto direktoriaus 2013 m. kovo 25 d. įsakymas Nr. T-36 „Dėl Duomenų teikimo formatų ir standartų rekomendacijų patvirtinimo“;</w:t>
      </w:r>
    </w:p>
    <w:p w14:paraId="620C4CDE"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Valstybės duomenų agentūros generalinio direktoriaus 2023 m. vasario 6 d. įsakymas Nr. DĮ-30 „Dėl Valstybės duomenų valdysenos informacinės sistemos duomenų teikimo būdų patvirtinimo“;</w:t>
      </w:r>
    </w:p>
    <w:p w14:paraId="0CEDD371"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ekonomikos ir inovacijų ministro 2020 m. balandžio 20 d. įsakymas Nr. 4-241 „Dėl Informacinių technologijų paslaugų teikėjo centralizuotai teikiamų informacinių technologijų paslaugų katalogo patvirtinimo“;</w:t>
      </w:r>
    </w:p>
    <w:p w14:paraId="1AD55405"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Respublikos ekonomikos ir inovacijų ministro 2021 m. rugpjūčio 9 d. įsakymas Nr. 4-886 „Dėl Valstybės informacinių išteklių sąveikumo platformos modernizavimo ir Valstybės informacinių išteklių sąveikumo platformos nuostatų ir Valstybės informacinių išteklių sąveikumo platformos duomenų saugos nuostatų patvirtinimo“;</w:t>
      </w:r>
    </w:p>
    <w:p w14:paraId="0504FF9D" w14:textId="77777777" w:rsidR="00284D72" w:rsidRPr="0005031D" w:rsidRDefault="007A4C07"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Lietuvos statistikos departamento generalinio direktoriaus 2021 m. vasario 5 d. įsakymas Nr. DĮ-4 „Dėl Valstybės duomenų valdysenos informacinės sistemos nuostatų patvirtinimo“;</w:t>
      </w:r>
    </w:p>
    <w:p w14:paraId="3CE8AB74" w14:textId="7CE002AE" w:rsidR="00D17BCB" w:rsidRPr="00DD3FF6" w:rsidRDefault="00D17BCB" w:rsidP="00D47215">
      <w:pPr>
        <w:widowControl/>
        <w:numPr>
          <w:ilvl w:val="2"/>
          <w:numId w:val="67"/>
        </w:numPr>
        <w:pBdr>
          <w:top w:val="nil"/>
          <w:left w:val="nil"/>
          <w:bottom w:val="nil"/>
          <w:right w:val="nil"/>
          <w:between w:val="nil"/>
        </w:pBdr>
        <w:tabs>
          <w:tab w:val="left" w:pos="1843"/>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lang w:eastAsia="zh-CN"/>
        </w:rPr>
        <w:t>Šakių rajono savivaldybės tarybos 2023 m. spalio 20 d. Nr. T-317 ,,Dėl Leidimų laidoti išdavimo, laidojimo, kapinių lankymo, kapavietės pripažinimo neprižiūrima kapaviete ir kapavietės (kapo) identifikavimo Šakių rajono savivaldybėje tvarkos aprašo patvirti</w:t>
      </w:r>
      <w:r w:rsidR="00DD3FF6">
        <w:rPr>
          <w:rFonts w:ascii="Times New Roman" w:eastAsia="Times New Roman" w:hAnsi="Times New Roman"/>
          <w:lang w:eastAsia="zh-CN"/>
        </w:rPr>
        <w:t>nimo“(toliau – Tvarkos aprašas).</w:t>
      </w:r>
    </w:p>
    <w:p w14:paraId="39C9FFA0" w14:textId="77777777" w:rsidR="00284D72" w:rsidRPr="0005031D" w:rsidRDefault="007A4C07" w:rsidP="00D47215">
      <w:pPr>
        <w:widowControl/>
        <w:numPr>
          <w:ilvl w:val="0"/>
          <w:numId w:val="8"/>
        </w:numPr>
        <w:pBdr>
          <w:top w:val="nil"/>
          <w:left w:val="nil"/>
          <w:bottom w:val="nil"/>
          <w:right w:val="nil"/>
          <w:between w:val="nil"/>
        </w:pBdr>
        <w:tabs>
          <w:tab w:val="left" w:pos="1701"/>
          <w:tab w:val="left" w:pos="2421"/>
        </w:tabs>
        <w:spacing w:after="0" w:line="240" w:lineRule="auto"/>
        <w:ind w:left="720" w:firstLine="631"/>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Paslaugų suteikimo tvarka:</w:t>
      </w:r>
    </w:p>
    <w:p w14:paraId="15606E93" w14:textId="77777777"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Paslaugos turi būti suteiktos ir perduodamos etapais, išlaikant etapų nuoseklumą. Paslaugas perduodant pasirašomas perdavimo-priėmimo aktas.</w:t>
      </w:r>
    </w:p>
    <w:p w14:paraId="69571BAA" w14:textId="1A654FAF" w:rsidR="00EE30E8"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Bendras paslaugų suteikimo terminas – </w:t>
      </w:r>
      <w:r w:rsidR="003A08E7" w:rsidRPr="0005031D">
        <w:rPr>
          <w:rFonts w:ascii="Times New Roman" w:eastAsia="Times New Roman" w:hAnsi="Times New Roman" w:cs="Times New Roman"/>
          <w:b/>
          <w:bCs/>
          <w:sz w:val="23"/>
          <w:szCs w:val="23"/>
        </w:rPr>
        <w:t xml:space="preserve">9 </w:t>
      </w:r>
      <w:r w:rsidRPr="0005031D">
        <w:rPr>
          <w:rFonts w:ascii="Times New Roman" w:eastAsia="Times New Roman" w:hAnsi="Times New Roman" w:cs="Times New Roman"/>
          <w:b/>
          <w:bCs/>
          <w:sz w:val="23"/>
          <w:szCs w:val="23"/>
        </w:rPr>
        <w:t xml:space="preserve"> </w:t>
      </w:r>
      <w:r w:rsidR="003A08E7" w:rsidRPr="0005031D">
        <w:rPr>
          <w:rFonts w:ascii="Times New Roman" w:eastAsia="Times New Roman" w:hAnsi="Times New Roman" w:cs="Times New Roman"/>
          <w:b/>
          <w:bCs/>
          <w:sz w:val="23"/>
          <w:szCs w:val="23"/>
        </w:rPr>
        <w:t>(devyni</w:t>
      </w:r>
      <w:r w:rsidR="00EE30E8" w:rsidRPr="0005031D">
        <w:rPr>
          <w:rFonts w:ascii="Times New Roman" w:eastAsia="Times New Roman" w:hAnsi="Times New Roman" w:cs="Times New Roman"/>
          <w:b/>
          <w:bCs/>
          <w:sz w:val="23"/>
          <w:szCs w:val="23"/>
        </w:rPr>
        <w:t xml:space="preserve">) </w:t>
      </w:r>
      <w:r w:rsidRPr="0005031D">
        <w:rPr>
          <w:rFonts w:ascii="Times New Roman" w:eastAsia="Times New Roman" w:hAnsi="Times New Roman" w:cs="Times New Roman"/>
          <w:b/>
          <w:bCs/>
          <w:sz w:val="23"/>
          <w:szCs w:val="23"/>
        </w:rPr>
        <w:t>mėn</w:t>
      </w:r>
      <w:r w:rsidR="003A08E7" w:rsidRPr="0005031D">
        <w:rPr>
          <w:rFonts w:ascii="Times New Roman" w:eastAsia="Times New Roman" w:hAnsi="Times New Roman" w:cs="Times New Roman"/>
          <w:b/>
          <w:bCs/>
          <w:sz w:val="23"/>
          <w:szCs w:val="23"/>
        </w:rPr>
        <w:t>esiai</w:t>
      </w:r>
      <w:r w:rsidRPr="0005031D">
        <w:rPr>
          <w:rFonts w:ascii="Times New Roman" w:eastAsia="Times New Roman" w:hAnsi="Times New Roman" w:cs="Times New Roman"/>
          <w:sz w:val="23"/>
          <w:szCs w:val="23"/>
        </w:rPr>
        <w:t xml:space="preserve"> nuo sutarties </w:t>
      </w:r>
      <w:r w:rsidR="00E01797" w:rsidRPr="0005031D">
        <w:rPr>
          <w:rFonts w:ascii="Times New Roman" w:eastAsia="Times New Roman" w:hAnsi="Times New Roman" w:cs="Times New Roman"/>
          <w:sz w:val="23"/>
          <w:szCs w:val="23"/>
        </w:rPr>
        <w:t xml:space="preserve">įsigaliojimo </w:t>
      </w:r>
      <w:r w:rsidRPr="0005031D">
        <w:rPr>
          <w:rFonts w:ascii="Times New Roman" w:eastAsia="Times New Roman" w:hAnsi="Times New Roman" w:cs="Times New Roman"/>
          <w:sz w:val="23"/>
          <w:szCs w:val="23"/>
        </w:rPr>
        <w:t>dienos</w:t>
      </w:r>
      <w:r w:rsidR="00EE30E8" w:rsidRPr="0005031D">
        <w:rPr>
          <w:rFonts w:ascii="Times New Roman" w:eastAsia="Times New Roman" w:hAnsi="Times New Roman" w:cs="Times New Roman"/>
          <w:sz w:val="23"/>
          <w:szCs w:val="23"/>
        </w:rPr>
        <w:t>.</w:t>
      </w:r>
    </w:p>
    <w:p w14:paraId="22A2767C" w14:textId="446A2B3D" w:rsidR="009D489D" w:rsidRPr="0005031D" w:rsidRDefault="00EE30E8" w:rsidP="00D47215">
      <w:pPr>
        <w:widowControl/>
        <w:pBdr>
          <w:top w:val="nil"/>
          <w:left w:val="nil"/>
          <w:bottom w:val="nil"/>
          <w:right w:val="nil"/>
          <w:between w:val="nil"/>
        </w:pBdr>
        <w:tabs>
          <w:tab w:val="left" w:pos="1134"/>
        </w:tabs>
        <w:spacing w:after="0" w:line="240" w:lineRule="auto"/>
        <w:ind w:left="12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b/>
      </w:r>
      <w:r w:rsidR="001D21E5" w:rsidRPr="0005031D">
        <w:rPr>
          <w:rFonts w:ascii="Times New Roman" w:eastAsia="Times New Roman" w:hAnsi="Times New Roman" w:cs="Times New Roman"/>
          <w:sz w:val="23"/>
          <w:szCs w:val="23"/>
        </w:rPr>
        <w:t>Atsiradus nenumatytoms aplinkybėms</w:t>
      </w:r>
      <w:r w:rsidR="001D21E5" w:rsidRPr="0005031D">
        <w:rPr>
          <w:rStyle w:val="Puslapioinaosnuoroda"/>
          <w:rFonts w:ascii="Times New Roman" w:eastAsia="Times New Roman" w:hAnsi="Times New Roman" w:cs="Times New Roman"/>
          <w:sz w:val="23"/>
          <w:szCs w:val="23"/>
        </w:rPr>
        <w:footnoteReference w:id="1"/>
      </w:r>
      <w:r w:rsidR="001D21E5"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 xml:space="preserve">paslaugų suteikimo terminas abiejų Šalių raštišku susitarimu gali būti pratęstas ne ilgesniam kaip </w:t>
      </w:r>
      <w:r w:rsidR="003A08E7" w:rsidRPr="0005031D">
        <w:rPr>
          <w:rFonts w:ascii="Times New Roman" w:eastAsia="Times New Roman" w:hAnsi="Times New Roman" w:cs="Times New Roman"/>
          <w:sz w:val="23"/>
          <w:szCs w:val="23"/>
        </w:rPr>
        <w:t>2</w:t>
      </w:r>
      <w:r w:rsidRPr="0005031D">
        <w:rPr>
          <w:rFonts w:ascii="Times New Roman" w:eastAsia="Times New Roman" w:hAnsi="Times New Roman" w:cs="Times New Roman"/>
          <w:sz w:val="23"/>
          <w:szCs w:val="23"/>
        </w:rPr>
        <w:t xml:space="preserve"> (</w:t>
      </w:r>
      <w:r w:rsidR="004B1877" w:rsidRPr="0005031D">
        <w:rPr>
          <w:rFonts w:ascii="Times New Roman" w:eastAsia="Times New Roman" w:hAnsi="Times New Roman" w:cs="Times New Roman"/>
          <w:sz w:val="23"/>
          <w:szCs w:val="23"/>
        </w:rPr>
        <w:t>dviejų</w:t>
      </w:r>
      <w:r w:rsidRPr="0005031D">
        <w:rPr>
          <w:rFonts w:ascii="Times New Roman" w:eastAsia="Times New Roman" w:hAnsi="Times New Roman" w:cs="Times New Roman"/>
          <w:sz w:val="23"/>
          <w:szCs w:val="23"/>
        </w:rPr>
        <w:t>) mėnesių laikotarpiui.</w:t>
      </w:r>
    </w:p>
    <w:p w14:paraId="2CE0FC0E" w14:textId="77777777"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I etapas.</w:t>
      </w:r>
    </w:p>
    <w:p w14:paraId="4E326FB7" w14:textId="3ECCAD5B"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3.1. Per 1 (vieną) mėnesį nuo sutarties įsigaliojimo dienos turi būti perduota naudojimui šios techninės specifikacijos</w:t>
      </w:r>
      <w:r w:rsidR="00E01797" w:rsidRPr="0005031D">
        <w:rPr>
          <w:rFonts w:ascii="Times New Roman" w:eastAsia="Times New Roman" w:hAnsi="Times New Roman" w:cs="Times New Roman"/>
          <w:sz w:val="23"/>
          <w:szCs w:val="23"/>
        </w:rPr>
        <w:t xml:space="preserve"> ir specialiąsias šio projekto</w:t>
      </w:r>
      <w:r w:rsidRPr="0005031D">
        <w:rPr>
          <w:rFonts w:ascii="Times New Roman" w:eastAsia="Times New Roman" w:hAnsi="Times New Roman" w:cs="Times New Roman"/>
          <w:sz w:val="23"/>
          <w:szCs w:val="23"/>
        </w:rPr>
        <w:t xml:space="preserve"> sąlygas atitinkanti Informacinė sistema ir suteikt</w:t>
      </w:r>
      <w:r w:rsidR="00C26F91" w:rsidRPr="0005031D">
        <w:rPr>
          <w:rFonts w:ascii="Times New Roman" w:eastAsia="Times New Roman" w:hAnsi="Times New Roman" w:cs="Times New Roman"/>
          <w:sz w:val="23"/>
          <w:szCs w:val="23"/>
        </w:rPr>
        <w:t>a</w:t>
      </w:r>
      <w:r w:rsidRPr="0005031D">
        <w:rPr>
          <w:rFonts w:ascii="Times New Roman" w:eastAsia="Times New Roman" w:hAnsi="Times New Roman" w:cs="Times New Roman"/>
          <w:sz w:val="23"/>
          <w:szCs w:val="23"/>
        </w:rPr>
        <w:t xml:space="preserve"> prieig</w:t>
      </w:r>
      <w:r w:rsidR="00C26F91" w:rsidRPr="0005031D">
        <w:rPr>
          <w:rFonts w:ascii="Times New Roman" w:eastAsia="Times New Roman" w:hAnsi="Times New Roman" w:cs="Times New Roman"/>
          <w:sz w:val="23"/>
          <w:szCs w:val="23"/>
        </w:rPr>
        <w:t>a</w:t>
      </w:r>
      <w:r w:rsidRPr="0005031D">
        <w:rPr>
          <w:rFonts w:ascii="Times New Roman" w:eastAsia="Times New Roman" w:hAnsi="Times New Roman" w:cs="Times New Roman"/>
          <w:sz w:val="23"/>
          <w:szCs w:val="23"/>
        </w:rPr>
        <w:t xml:space="preserve"> </w:t>
      </w:r>
      <w:r w:rsidR="00E01797" w:rsidRPr="0005031D">
        <w:rPr>
          <w:rFonts w:ascii="Times New Roman" w:eastAsia="Times New Roman" w:hAnsi="Times New Roman" w:cs="Times New Roman"/>
          <w:sz w:val="23"/>
          <w:szCs w:val="23"/>
        </w:rPr>
        <w:t xml:space="preserve">prie </w:t>
      </w:r>
      <w:r w:rsidRPr="0005031D">
        <w:rPr>
          <w:rFonts w:ascii="Times New Roman" w:eastAsia="Times New Roman" w:hAnsi="Times New Roman" w:cs="Times New Roman"/>
          <w:sz w:val="23"/>
          <w:szCs w:val="23"/>
        </w:rPr>
        <w:t xml:space="preserve">Informacinės sistemos </w:t>
      </w:r>
      <w:r w:rsidR="00355B6B" w:rsidRPr="0005031D">
        <w:rPr>
          <w:rFonts w:ascii="Times New Roman" w:eastAsia="Times New Roman" w:hAnsi="Times New Roman" w:cs="Times New Roman"/>
          <w:sz w:val="23"/>
          <w:szCs w:val="23"/>
        </w:rPr>
        <w:t>ne mažiau kaip</w:t>
      </w:r>
      <w:r w:rsidRPr="0005031D">
        <w:rPr>
          <w:rFonts w:ascii="Times New Roman" w:eastAsia="Times New Roman" w:hAnsi="Times New Roman" w:cs="Times New Roman"/>
          <w:sz w:val="23"/>
          <w:szCs w:val="23"/>
        </w:rPr>
        <w:t xml:space="preserve"> </w:t>
      </w:r>
      <w:r w:rsidR="003A08E7" w:rsidRPr="0005031D">
        <w:rPr>
          <w:rFonts w:ascii="Times New Roman" w:eastAsia="Times New Roman" w:hAnsi="Times New Roman" w:cs="Times New Roman"/>
          <w:sz w:val="23"/>
          <w:szCs w:val="23"/>
        </w:rPr>
        <w:t>14</w:t>
      </w:r>
      <w:r w:rsidRPr="0005031D">
        <w:rPr>
          <w:rFonts w:ascii="Times New Roman" w:eastAsia="Times New Roman" w:hAnsi="Times New Roman" w:cs="Times New Roman"/>
          <w:sz w:val="23"/>
          <w:szCs w:val="23"/>
        </w:rPr>
        <w:t xml:space="preserve"> (</w:t>
      </w:r>
      <w:r w:rsidR="003A08E7" w:rsidRPr="0005031D">
        <w:rPr>
          <w:rFonts w:ascii="Times New Roman" w:eastAsia="Times New Roman" w:hAnsi="Times New Roman" w:cs="Times New Roman"/>
          <w:sz w:val="23"/>
          <w:szCs w:val="23"/>
        </w:rPr>
        <w:t>keturioli</w:t>
      </w:r>
      <w:r w:rsidR="0053128A" w:rsidRPr="0005031D">
        <w:rPr>
          <w:rFonts w:ascii="Times New Roman" w:eastAsia="Times New Roman" w:hAnsi="Times New Roman" w:cs="Times New Roman"/>
          <w:sz w:val="23"/>
          <w:szCs w:val="23"/>
        </w:rPr>
        <w:t>ka</w:t>
      </w:r>
      <w:r w:rsidR="00E753F2" w:rsidRPr="0005031D">
        <w:rPr>
          <w:rFonts w:ascii="Times New Roman" w:eastAsia="Times New Roman" w:hAnsi="Times New Roman" w:cs="Times New Roman"/>
          <w:sz w:val="23"/>
          <w:szCs w:val="23"/>
        </w:rPr>
        <w:t>i</w:t>
      </w:r>
      <w:r w:rsidRPr="0005031D">
        <w:rPr>
          <w:rFonts w:ascii="Times New Roman" w:eastAsia="Times New Roman" w:hAnsi="Times New Roman" w:cs="Times New Roman"/>
          <w:sz w:val="23"/>
          <w:szCs w:val="23"/>
        </w:rPr>
        <w:t xml:space="preserve">) </w:t>
      </w:r>
      <w:r w:rsidR="002F699A" w:rsidRPr="0005031D">
        <w:rPr>
          <w:rFonts w:ascii="Times New Roman" w:eastAsia="Times New Roman" w:hAnsi="Times New Roman" w:cs="Times New Roman"/>
          <w:sz w:val="23"/>
          <w:szCs w:val="23"/>
        </w:rPr>
        <w:t>Pirkėjo</w:t>
      </w:r>
      <w:r w:rsidRPr="0005031D">
        <w:rPr>
          <w:rFonts w:ascii="Times New Roman" w:eastAsia="Times New Roman" w:hAnsi="Times New Roman" w:cs="Times New Roman"/>
          <w:sz w:val="23"/>
          <w:szCs w:val="23"/>
        </w:rPr>
        <w:t xml:space="preserve"> </w:t>
      </w:r>
      <w:r w:rsidR="00E01797" w:rsidRPr="0005031D">
        <w:rPr>
          <w:rFonts w:ascii="Times New Roman" w:eastAsia="Times New Roman" w:hAnsi="Times New Roman" w:cs="Times New Roman"/>
          <w:sz w:val="23"/>
          <w:szCs w:val="23"/>
        </w:rPr>
        <w:t xml:space="preserve">nurodytų asmenų, </w:t>
      </w:r>
      <w:r w:rsidR="002044C2">
        <w:rPr>
          <w:rFonts w:ascii="Times New Roman" w:eastAsia="Times New Roman" w:hAnsi="Times New Roman" w:cs="Times New Roman"/>
          <w:sz w:val="23"/>
          <w:szCs w:val="23"/>
        </w:rPr>
        <w:t>kuri su techniniu palaikymu turi galioti visą Sutarties vykdymo laikotarpį – ne trumpiau nei 9 mėn.</w:t>
      </w:r>
    </w:p>
    <w:p w14:paraId="7FF49605" w14:textId="77777777"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II etapas.</w:t>
      </w:r>
    </w:p>
    <w:p w14:paraId="02A6DF20" w14:textId="1F6A8296" w:rsidR="00EA5DF9" w:rsidRPr="0005031D" w:rsidRDefault="00EA5DF9"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b/>
          <w:sz w:val="23"/>
          <w:szCs w:val="23"/>
        </w:rPr>
        <w:t>3.2.</w:t>
      </w:r>
      <w:r w:rsidR="00996B08" w:rsidRPr="0005031D">
        <w:rPr>
          <w:sz w:val="22"/>
          <w:szCs w:val="22"/>
          <w:lang w:eastAsia="en-US"/>
        </w:rPr>
        <w:t xml:space="preserve"> </w:t>
      </w:r>
      <w:r w:rsidR="00CE17B5" w:rsidRPr="0005031D">
        <w:rPr>
          <w:rFonts w:ascii="Times New Roman" w:eastAsia="Times New Roman" w:hAnsi="Times New Roman" w:cs="Times New Roman"/>
          <w:sz w:val="23"/>
          <w:szCs w:val="23"/>
        </w:rPr>
        <w:t xml:space="preserve">Tiekėjas turi surinkti informaciją iš visų seniūnijose vedamų kapinių žurnalų, prašymų leisti laidoti, prašymų rekonstruoti kapavietes, leidimų laidoti, kapinių inventorinių knygų ir turimų kapinių planų, kurią pateiks Pirkėjas. Turi būti atlikta kapinių inventorizacija sudarant koordinuotą ir tikslų kapinių skaitmeninį žemėlapį, kuriame būtų atvaizduota visa reali vietovės situacija - kapinių ribos, parkavimo vietos, keliai, takeliai, stogastulpiai ar paminklai bendrose teritorijose, medžiai, vandens kolonėlės ar vandens prisipylimo vietos ir visos kapinėse esančios kapavietės. </w:t>
      </w:r>
      <w:r w:rsidR="00360936" w:rsidRPr="0005031D">
        <w:rPr>
          <w:rFonts w:ascii="Times New Roman" w:hAnsi="Times New Roman" w:cs="Times New Roman"/>
          <w:sz w:val="23"/>
          <w:szCs w:val="23"/>
          <w:lang w:eastAsia="en-US"/>
        </w:rPr>
        <w:t xml:space="preserve">Unikalios skaitmeninės Šakių </w:t>
      </w:r>
      <w:r w:rsidR="00996B08" w:rsidRPr="0005031D">
        <w:rPr>
          <w:rFonts w:ascii="Times New Roman" w:hAnsi="Times New Roman" w:cs="Times New Roman"/>
          <w:sz w:val="23"/>
          <w:szCs w:val="23"/>
          <w:lang w:eastAsia="en-US"/>
        </w:rPr>
        <w:t>skaitmeninimo paslaug</w:t>
      </w:r>
      <w:r w:rsidR="00CE17B5" w:rsidRPr="0005031D">
        <w:rPr>
          <w:rFonts w:ascii="Times New Roman" w:hAnsi="Times New Roman" w:cs="Times New Roman"/>
          <w:sz w:val="23"/>
          <w:szCs w:val="23"/>
          <w:lang w:eastAsia="en-US"/>
        </w:rPr>
        <w:t>ų turi būti suteiktos</w:t>
      </w:r>
      <w:r w:rsidR="00996B08" w:rsidRPr="0005031D">
        <w:rPr>
          <w:rFonts w:ascii="Times New Roman" w:hAnsi="Times New Roman" w:cs="Times New Roman"/>
          <w:sz w:val="23"/>
          <w:szCs w:val="23"/>
          <w:lang w:eastAsia="en-US"/>
        </w:rPr>
        <w:t>:</w:t>
      </w:r>
    </w:p>
    <w:p w14:paraId="03E2AC7B" w14:textId="4A259229" w:rsidR="00376A3E"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3.</w:t>
      </w:r>
      <w:r w:rsidR="00EA5DF9" w:rsidRPr="0005031D">
        <w:rPr>
          <w:rFonts w:ascii="Times New Roman" w:eastAsia="Times New Roman" w:hAnsi="Times New Roman" w:cs="Times New Roman"/>
          <w:sz w:val="23"/>
          <w:szCs w:val="23"/>
        </w:rPr>
        <w:t>2</w:t>
      </w:r>
      <w:r w:rsidRPr="0005031D">
        <w:rPr>
          <w:rFonts w:ascii="Times New Roman" w:eastAsia="Times New Roman" w:hAnsi="Times New Roman" w:cs="Times New Roman"/>
          <w:sz w:val="23"/>
          <w:szCs w:val="23"/>
        </w:rPr>
        <w:t>.</w:t>
      </w:r>
      <w:r w:rsidR="00EA5DF9" w:rsidRPr="0005031D">
        <w:rPr>
          <w:rFonts w:ascii="Times New Roman" w:eastAsia="Times New Roman" w:hAnsi="Times New Roman" w:cs="Times New Roman"/>
          <w:sz w:val="23"/>
          <w:szCs w:val="23"/>
        </w:rPr>
        <w:t>1.</w:t>
      </w:r>
      <w:r w:rsidRPr="0005031D">
        <w:rPr>
          <w:rFonts w:ascii="Times New Roman" w:eastAsia="Times New Roman" w:hAnsi="Times New Roman" w:cs="Times New Roman"/>
          <w:sz w:val="23"/>
          <w:szCs w:val="23"/>
        </w:rPr>
        <w:t xml:space="preserve"> </w:t>
      </w:r>
      <w:r w:rsidR="00376A3E" w:rsidRPr="0005031D">
        <w:rPr>
          <w:rFonts w:ascii="Times New Roman" w:eastAsia="Times New Roman" w:hAnsi="Times New Roman" w:cs="Times New Roman"/>
          <w:sz w:val="23"/>
          <w:szCs w:val="23"/>
        </w:rPr>
        <w:t>Per 3 (tris) mėnesius nuo sutarties įsigaliojimo dienos</w:t>
      </w:r>
      <w:r w:rsidR="00C970EC" w:rsidRPr="0005031D">
        <w:rPr>
          <w:rFonts w:ascii="Times New Roman" w:eastAsia="Times New Roman" w:hAnsi="Times New Roman" w:cs="Times New Roman"/>
          <w:sz w:val="23"/>
          <w:szCs w:val="23"/>
        </w:rPr>
        <w:t xml:space="preserve">, </w:t>
      </w:r>
      <w:r w:rsidR="00376A3E" w:rsidRPr="0005031D">
        <w:rPr>
          <w:rFonts w:ascii="Times New Roman" w:eastAsia="Times New Roman" w:hAnsi="Times New Roman" w:cs="Times New Roman"/>
          <w:sz w:val="23"/>
          <w:szCs w:val="23"/>
        </w:rPr>
        <w:t>turi būti</w:t>
      </w:r>
      <w:r w:rsidR="00360936" w:rsidRPr="0005031D">
        <w:rPr>
          <w:rFonts w:ascii="Times New Roman" w:eastAsia="Times New Roman" w:hAnsi="Times New Roman" w:cs="Times New Roman"/>
          <w:sz w:val="23"/>
          <w:szCs w:val="23"/>
        </w:rPr>
        <w:t xml:space="preserve"> skaitmenizuota ne mažiau kaip 1</w:t>
      </w:r>
      <w:r w:rsidR="00376A3E" w:rsidRPr="0005031D">
        <w:rPr>
          <w:rFonts w:ascii="Times New Roman" w:eastAsia="Times New Roman" w:hAnsi="Times New Roman" w:cs="Times New Roman"/>
          <w:sz w:val="23"/>
          <w:szCs w:val="23"/>
        </w:rPr>
        <w:t>0 kapinių bei skaitmenizuoti nurodytų kapinių duomenys turi būti integruoti Informacinėje sistemoje.</w:t>
      </w:r>
    </w:p>
    <w:p w14:paraId="0050F886" w14:textId="77777777" w:rsidR="000E50C8" w:rsidRPr="0005031D" w:rsidRDefault="00376A3E"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3.</w:t>
      </w:r>
      <w:r w:rsidR="00996B08" w:rsidRPr="0005031D">
        <w:rPr>
          <w:rFonts w:ascii="Times New Roman" w:eastAsia="Times New Roman" w:hAnsi="Times New Roman" w:cs="Times New Roman"/>
          <w:sz w:val="23"/>
          <w:szCs w:val="23"/>
        </w:rPr>
        <w:t>2.2</w:t>
      </w:r>
      <w:r w:rsidRPr="0005031D">
        <w:rPr>
          <w:rFonts w:ascii="Times New Roman" w:eastAsia="Times New Roman" w:hAnsi="Times New Roman" w:cs="Times New Roman"/>
          <w:sz w:val="23"/>
          <w:szCs w:val="23"/>
        </w:rPr>
        <w:t xml:space="preserve">. </w:t>
      </w:r>
      <w:r w:rsidR="00C32019" w:rsidRPr="0005031D">
        <w:rPr>
          <w:rFonts w:ascii="Times New Roman" w:eastAsia="Times New Roman" w:hAnsi="Times New Roman" w:cs="Times New Roman"/>
          <w:sz w:val="23"/>
          <w:szCs w:val="23"/>
        </w:rPr>
        <w:t xml:space="preserve">Per </w:t>
      </w:r>
      <w:r w:rsidR="00360936" w:rsidRPr="0005031D">
        <w:rPr>
          <w:rFonts w:ascii="Times New Roman" w:eastAsia="Times New Roman" w:hAnsi="Times New Roman" w:cs="Times New Roman"/>
          <w:sz w:val="23"/>
          <w:szCs w:val="23"/>
        </w:rPr>
        <w:t>6</w:t>
      </w:r>
      <w:r w:rsidR="00C32019" w:rsidRPr="0005031D">
        <w:rPr>
          <w:rFonts w:ascii="Times New Roman" w:eastAsia="Times New Roman" w:hAnsi="Times New Roman" w:cs="Times New Roman"/>
          <w:sz w:val="23"/>
          <w:szCs w:val="23"/>
        </w:rPr>
        <w:t xml:space="preserve"> (šešis) mėnesius nuo sutarties įsigaliojimo dienos</w:t>
      </w:r>
      <w:r w:rsidR="00C970EC" w:rsidRPr="0005031D">
        <w:rPr>
          <w:rFonts w:ascii="Times New Roman" w:eastAsia="Times New Roman" w:hAnsi="Times New Roman" w:cs="Times New Roman"/>
          <w:sz w:val="23"/>
          <w:szCs w:val="23"/>
        </w:rPr>
        <w:t xml:space="preserve">, </w:t>
      </w:r>
      <w:r w:rsidR="007A4C07" w:rsidRPr="0005031D">
        <w:rPr>
          <w:rFonts w:ascii="Times New Roman" w:eastAsia="Times New Roman" w:hAnsi="Times New Roman" w:cs="Times New Roman"/>
          <w:sz w:val="23"/>
          <w:szCs w:val="23"/>
        </w:rPr>
        <w:t>turi būti skaitmenizuot</w:t>
      </w:r>
      <w:r w:rsidR="00C26F91" w:rsidRPr="0005031D">
        <w:rPr>
          <w:rFonts w:ascii="Times New Roman" w:eastAsia="Times New Roman" w:hAnsi="Times New Roman" w:cs="Times New Roman"/>
          <w:sz w:val="23"/>
          <w:szCs w:val="23"/>
        </w:rPr>
        <w:t>a</w:t>
      </w:r>
      <w:r w:rsidR="007A4C07" w:rsidRPr="0005031D">
        <w:rPr>
          <w:rFonts w:ascii="Times New Roman" w:eastAsia="Times New Roman" w:hAnsi="Times New Roman" w:cs="Times New Roman"/>
          <w:sz w:val="23"/>
          <w:szCs w:val="23"/>
        </w:rPr>
        <w:t xml:space="preserve"> </w:t>
      </w:r>
      <w:r w:rsidR="000947D7" w:rsidRPr="0005031D">
        <w:rPr>
          <w:rFonts w:ascii="Times New Roman" w:eastAsia="Times New Roman" w:hAnsi="Times New Roman" w:cs="Times New Roman"/>
          <w:sz w:val="23"/>
          <w:szCs w:val="23"/>
        </w:rPr>
        <w:t xml:space="preserve">ne mažiau </w:t>
      </w:r>
      <w:r w:rsidR="00C26F91" w:rsidRPr="0005031D">
        <w:rPr>
          <w:rFonts w:ascii="Times New Roman" w:eastAsia="Times New Roman" w:hAnsi="Times New Roman" w:cs="Times New Roman"/>
          <w:sz w:val="23"/>
          <w:szCs w:val="23"/>
        </w:rPr>
        <w:t xml:space="preserve">kaip </w:t>
      </w:r>
      <w:r w:rsidR="00360936" w:rsidRPr="0005031D">
        <w:rPr>
          <w:rFonts w:ascii="Times New Roman" w:eastAsia="Times New Roman" w:hAnsi="Times New Roman" w:cs="Times New Roman"/>
          <w:sz w:val="23"/>
          <w:szCs w:val="23"/>
        </w:rPr>
        <w:t>2</w:t>
      </w:r>
      <w:r w:rsidR="00637323" w:rsidRPr="0005031D">
        <w:rPr>
          <w:rFonts w:ascii="Times New Roman" w:eastAsia="Times New Roman" w:hAnsi="Times New Roman" w:cs="Times New Roman"/>
          <w:sz w:val="23"/>
          <w:szCs w:val="23"/>
        </w:rPr>
        <w:t xml:space="preserve">0 </w:t>
      </w:r>
      <w:r w:rsidR="007A4C07" w:rsidRPr="0005031D">
        <w:rPr>
          <w:rFonts w:ascii="Times New Roman" w:eastAsia="Times New Roman" w:hAnsi="Times New Roman" w:cs="Times New Roman"/>
          <w:sz w:val="23"/>
          <w:szCs w:val="23"/>
        </w:rPr>
        <w:t>kapin</w:t>
      </w:r>
      <w:r w:rsidR="006D2AFD" w:rsidRPr="0005031D">
        <w:rPr>
          <w:rFonts w:ascii="Times New Roman" w:eastAsia="Times New Roman" w:hAnsi="Times New Roman" w:cs="Times New Roman"/>
          <w:sz w:val="23"/>
          <w:szCs w:val="23"/>
        </w:rPr>
        <w:t>ių</w:t>
      </w:r>
      <w:r w:rsidR="007A4C07" w:rsidRPr="0005031D">
        <w:rPr>
          <w:rFonts w:ascii="Times New Roman" w:eastAsia="Times New Roman" w:hAnsi="Times New Roman" w:cs="Times New Roman"/>
          <w:sz w:val="23"/>
          <w:szCs w:val="23"/>
        </w:rPr>
        <w:t xml:space="preserve"> bei skaitmenizuoti nurodytų kapinių duomenys turi būti integruoti Informacinėje sistemoje.</w:t>
      </w:r>
    </w:p>
    <w:p w14:paraId="33E8FB62" w14:textId="42A3D2A4" w:rsidR="00897626" w:rsidRPr="0005031D" w:rsidRDefault="00897626"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3.</w:t>
      </w:r>
      <w:r w:rsidR="00996B08" w:rsidRPr="0005031D">
        <w:rPr>
          <w:rFonts w:ascii="Times New Roman" w:eastAsia="Times New Roman" w:hAnsi="Times New Roman" w:cs="Times New Roman"/>
          <w:sz w:val="23"/>
          <w:szCs w:val="23"/>
        </w:rPr>
        <w:t>2.3</w:t>
      </w:r>
      <w:r w:rsidRPr="0005031D">
        <w:rPr>
          <w:rFonts w:ascii="Times New Roman" w:eastAsia="Times New Roman" w:hAnsi="Times New Roman" w:cs="Times New Roman"/>
          <w:sz w:val="23"/>
          <w:szCs w:val="23"/>
        </w:rPr>
        <w:t xml:space="preserve">. </w:t>
      </w:r>
      <w:r w:rsidR="00C32019" w:rsidRPr="0005031D">
        <w:rPr>
          <w:rFonts w:ascii="Times New Roman" w:eastAsia="Times New Roman" w:hAnsi="Times New Roman" w:cs="Times New Roman"/>
          <w:sz w:val="23"/>
          <w:szCs w:val="23"/>
        </w:rPr>
        <w:t xml:space="preserve">Per </w:t>
      </w:r>
      <w:r w:rsidR="00360936" w:rsidRPr="0005031D">
        <w:rPr>
          <w:rFonts w:ascii="Times New Roman" w:eastAsia="Times New Roman" w:hAnsi="Times New Roman" w:cs="Times New Roman"/>
          <w:sz w:val="23"/>
          <w:szCs w:val="23"/>
        </w:rPr>
        <w:t>9 (devynis</w:t>
      </w:r>
      <w:r w:rsidR="00C32019" w:rsidRPr="0005031D">
        <w:rPr>
          <w:rFonts w:ascii="Times New Roman" w:eastAsia="Times New Roman" w:hAnsi="Times New Roman" w:cs="Times New Roman"/>
          <w:sz w:val="23"/>
          <w:szCs w:val="23"/>
        </w:rPr>
        <w:t>) mėnesių nuo sutarties įsigaliojimo dienos</w:t>
      </w:r>
      <w:r w:rsidR="00C970EC"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t</w:t>
      </w:r>
      <w:r w:rsidR="00DD3FF6">
        <w:rPr>
          <w:rFonts w:ascii="Times New Roman" w:eastAsia="Times New Roman" w:hAnsi="Times New Roman" w:cs="Times New Roman"/>
          <w:sz w:val="23"/>
          <w:szCs w:val="23"/>
        </w:rPr>
        <w:t>uri būti skaitmenizuotos visos 29 kapinės</w:t>
      </w:r>
      <w:r w:rsidR="00887EC4"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bei skaitmenizuoti nurodytų kapinių duomenys turi būti integruoti Informacinėje sistemoje.</w:t>
      </w:r>
    </w:p>
    <w:p w14:paraId="098E9E0A" w14:textId="77777777"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III etapas.</w:t>
      </w:r>
    </w:p>
    <w:p w14:paraId="3F519A75" w14:textId="317592C0" w:rsidR="00284D72" w:rsidRPr="0005031D" w:rsidRDefault="007A4C07"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b/>
          <w:sz w:val="23"/>
          <w:szCs w:val="23"/>
          <w:highlight w:val="yellow"/>
        </w:rPr>
      </w:pPr>
      <w:r w:rsidRPr="0005031D">
        <w:rPr>
          <w:rFonts w:ascii="Times New Roman" w:eastAsia="Times New Roman" w:hAnsi="Times New Roman" w:cs="Times New Roman"/>
          <w:sz w:val="23"/>
          <w:szCs w:val="23"/>
        </w:rPr>
        <w:t>3.</w:t>
      </w:r>
      <w:r w:rsidR="00AA1303" w:rsidRPr="0005031D">
        <w:rPr>
          <w:rFonts w:ascii="Times New Roman" w:eastAsia="Times New Roman" w:hAnsi="Times New Roman" w:cs="Times New Roman"/>
          <w:sz w:val="23"/>
          <w:szCs w:val="23"/>
        </w:rPr>
        <w:t>3</w:t>
      </w:r>
      <w:r w:rsidRPr="0005031D">
        <w:rPr>
          <w:rFonts w:ascii="Times New Roman" w:eastAsia="Times New Roman" w:hAnsi="Times New Roman" w:cs="Times New Roman"/>
          <w:sz w:val="23"/>
          <w:szCs w:val="23"/>
        </w:rPr>
        <w:t xml:space="preserve">. Turi būti suorganizuoti </w:t>
      </w:r>
      <w:bookmarkStart w:id="7" w:name="_Hlk187929314"/>
      <w:r w:rsidR="009342E4" w:rsidRPr="0005031D">
        <w:rPr>
          <w:rFonts w:ascii="Times New Roman" w:eastAsia="Times New Roman" w:hAnsi="Times New Roman" w:cs="Times New Roman"/>
          <w:sz w:val="23"/>
          <w:szCs w:val="23"/>
        </w:rPr>
        <w:t>Sistemą administruosiantiems ir naudosiantiems savivaldybės</w:t>
      </w:r>
      <w:r w:rsidR="00360936" w:rsidRPr="0005031D">
        <w:rPr>
          <w:rFonts w:ascii="Times New Roman" w:eastAsia="Times New Roman" w:hAnsi="Times New Roman" w:cs="Times New Roman"/>
          <w:sz w:val="23"/>
          <w:szCs w:val="23"/>
        </w:rPr>
        <w:t xml:space="preserve"> darbuotojams (ne mažiau kaip 14 </w:t>
      </w:r>
      <w:r w:rsidR="009342E4" w:rsidRPr="0005031D">
        <w:rPr>
          <w:rFonts w:ascii="Times New Roman" w:eastAsia="Times New Roman" w:hAnsi="Times New Roman" w:cs="Times New Roman"/>
          <w:sz w:val="23"/>
          <w:szCs w:val="23"/>
        </w:rPr>
        <w:t xml:space="preserve">asmenų) ne mažiau kaip 4 (keturias) val. trukmės mokymai. Mokymai gali būti skaidomi į </w:t>
      </w:r>
      <w:r w:rsidR="009342E4" w:rsidRPr="0005031D">
        <w:rPr>
          <w:rFonts w:ascii="Times New Roman" w:eastAsia="Times New Roman" w:hAnsi="Times New Roman" w:cs="Times New Roman"/>
          <w:sz w:val="23"/>
          <w:szCs w:val="23"/>
          <w:lang w:val="en-US"/>
        </w:rPr>
        <w:t>2 (du) kartus po 2 (dvi) valandas.</w:t>
      </w:r>
      <w:bookmarkEnd w:id="7"/>
      <w:r w:rsidR="009342E4"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 xml:space="preserve">Mokymai </w:t>
      </w:r>
      <w:r w:rsidR="00C32019" w:rsidRPr="0005031D">
        <w:rPr>
          <w:rFonts w:ascii="Times New Roman" w:eastAsia="Times New Roman" w:hAnsi="Times New Roman" w:cs="Times New Roman"/>
          <w:sz w:val="23"/>
          <w:szCs w:val="23"/>
        </w:rPr>
        <w:t>turi būti suorganizuoti</w:t>
      </w:r>
      <w:r w:rsidRPr="0005031D">
        <w:rPr>
          <w:rFonts w:ascii="Times New Roman" w:eastAsia="Times New Roman" w:hAnsi="Times New Roman" w:cs="Times New Roman"/>
          <w:sz w:val="23"/>
          <w:szCs w:val="23"/>
        </w:rPr>
        <w:t xml:space="preserve"> iki </w:t>
      </w:r>
      <w:r w:rsidR="00D01F35" w:rsidRPr="0005031D">
        <w:rPr>
          <w:rFonts w:ascii="Times New Roman" w:eastAsia="Times New Roman" w:hAnsi="Times New Roman" w:cs="Times New Roman"/>
          <w:sz w:val="23"/>
          <w:szCs w:val="23"/>
        </w:rPr>
        <w:t>sutarties įgyvendinimo pabaigos</w:t>
      </w:r>
      <w:r w:rsidR="007D4F91" w:rsidRPr="0005031D">
        <w:rPr>
          <w:rFonts w:ascii="Times New Roman" w:eastAsia="Times New Roman" w:hAnsi="Times New Roman" w:cs="Times New Roman"/>
          <w:sz w:val="23"/>
          <w:szCs w:val="23"/>
        </w:rPr>
        <w:t xml:space="preserve">. Taip pat turi būti parengta vaizdinė medžiaga ir instrukcija </w:t>
      </w:r>
      <w:r w:rsidR="008B2FCB" w:rsidRPr="0005031D">
        <w:rPr>
          <w:rFonts w:ascii="Times New Roman" w:eastAsia="Times New Roman" w:hAnsi="Times New Roman" w:cs="Times New Roman"/>
          <w:sz w:val="23"/>
          <w:szCs w:val="23"/>
        </w:rPr>
        <w:t xml:space="preserve">(Mokymų vadovas) </w:t>
      </w:r>
      <w:r w:rsidR="007D4F91" w:rsidRPr="0005031D">
        <w:rPr>
          <w:rFonts w:ascii="Times New Roman" w:eastAsia="Times New Roman" w:hAnsi="Times New Roman" w:cs="Times New Roman"/>
          <w:sz w:val="23"/>
          <w:szCs w:val="23"/>
        </w:rPr>
        <w:t>kaip naudoti</w:t>
      </w:r>
      <w:r w:rsidR="008B2FCB" w:rsidRPr="0005031D">
        <w:rPr>
          <w:rFonts w:ascii="Times New Roman" w:eastAsia="Times New Roman" w:hAnsi="Times New Roman" w:cs="Times New Roman"/>
          <w:sz w:val="23"/>
          <w:szCs w:val="23"/>
        </w:rPr>
        <w:t>s</w:t>
      </w:r>
      <w:r w:rsidR="007D4F91" w:rsidRPr="0005031D">
        <w:rPr>
          <w:rFonts w:ascii="Times New Roman" w:eastAsia="Times New Roman" w:hAnsi="Times New Roman" w:cs="Times New Roman"/>
          <w:sz w:val="23"/>
          <w:szCs w:val="23"/>
        </w:rPr>
        <w:t xml:space="preserve"> Sistema.</w:t>
      </w:r>
    </w:p>
    <w:p w14:paraId="53C6E1E4" w14:textId="77777777" w:rsidR="00284D72" w:rsidRPr="0005031D" w:rsidRDefault="007A4C07" w:rsidP="00D47215">
      <w:pPr>
        <w:widowControl/>
        <w:numPr>
          <w:ilvl w:val="0"/>
          <w:numId w:val="26"/>
        </w:numPr>
        <w:pBdr>
          <w:top w:val="nil"/>
          <w:left w:val="nil"/>
          <w:bottom w:val="nil"/>
          <w:right w:val="nil"/>
          <w:between w:val="nil"/>
        </w:pBdr>
        <w:tabs>
          <w:tab w:val="left" w:pos="1701"/>
        </w:tabs>
        <w:spacing w:after="0" w:line="240" w:lineRule="auto"/>
        <w:ind w:left="0"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Kapinių skaitmenizavimas:</w:t>
      </w:r>
    </w:p>
    <w:p w14:paraId="0FD4BCCD" w14:textId="77777777" w:rsidR="00284D72" w:rsidRPr="0005031D" w:rsidRDefault="007A4C07" w:rsidP="00D47215">
      <w:pPr>
        <w:widowControl/>
        <w:numPr>
          <w:ilvl w:val="1"/>
          <w:numId w:val="26"/>
        </w:numPr>
        <w:pBdr>
          <w:top w:val="nil"/>
          <w:left w:val="nil"/>
          <w:bottom w:val="nil"/>
          <w:right w:val="nil"/>
          <w:between w:val="nil"/>
        </w:pBdr>
        <w:tabs>
          <w:tab w:val="left" w:pos="1701"/>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Suskaitmeninti duomenys privalo būti suderinami su siūloma programine įranga. Neturi būti jokio ribojimo šių duomenų plėtrai, tikslinimui ar kitiems veiksmams, numatytiems šioje techninėje specifikacijoje.</w:t>
      </w:r>
    </w:p>
    <w:p w14:paraId="7B6A7A71" w14:textId="628DBBFC" w:rsidR="00D01F35" w:rsidRPr="0005031D" w:rsidRDefault="00464E77" w:rsidP="00D47215">
      <w:pPr>
        <w:widowControl/>
        <w:pBdr>
          <w:top w:val="nil"/>
          <w:left w:val="nil"/>
          <w:bottom w:val="nil"/>
          <w:right w:val="nil"/>
          <w:between w:val="nil"/>
        </w:pBdr>
        <w:tabs>
          <w:tab w:val="left" w:pos="1701"/>
        </w:tabs>
        <w:spacing w:after="0" w:line="240" w:lineRule="auto"/>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b/>
        <w:t>J</w:t>
      </w:r>
      <w:r w:rsidR="00D01F35" w:rsidRPr="0005031D">
        <w:rPr>
          <w:rFonts w:ascii="Times New Roman" w:eastAsia="Times New Roman" w:hAnsi="Times New Roman" w:cs="Times New Roman"/>
          <w:sz w:val="23"/>
          <w:szCs w:val="23"/>
        </w:rPr>
        <w:t>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2C8FF83E" w14:textId="77777777" w:rsidR="00284D72" w:rsidRPr="0005031D" w:rsidRDefault="007A4C07" w:rsidP="00D47215">
      <w:pPr>
        <w:widowControl/>
        <w:numPr>
          <w:ilvl w:val="1"/>
          <w:numId w:val="26"/>
        </w:numPr>
        <w:pBdr>
          <w:top w:val="nil"/>
          <w:left w:val="nil"/>
          <w:bottom w:val="nil"/>
          <w:right w:val="nil"/>
          <w:between w:val="nil"/>
        </w:pBdr>
        <w:tabs>
          <w:tab w:val="left" w:pos="1701"/>
        </w:tabs>
        <w:spacing w:after="0" w:line="240" w:lineRule="auto"/>
        <w:ind w:left="0"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Pirkimo objektas neskaidomas į dalis. Teikėjas privalo siūlyti visą paslaugų apimtį, nurodytą pirkimo dokumentuose.  </w:t>
      </w:r>
    </w:p>
    <w:p w14:paraId="2A333EC3" w14:textId="77777777" w:rsidR="00284D72" w:rsidRPr="0005031D" w:rsidRDefault="007A4C07" w:rsidP="00D47215">
      <w:pPr>
        <w:widowControl/>
        <w:numPr>
          <w:ilvl w:val="0"/>
          <w:numId w:val="26"/>
        </w:numPr>
        <w:pBdr>
          <w:top w:val="nil"/>
          <w:left w:val="nil"/>
          <w:bottom w:val="nil"/>
          <w:right w:val="nil"/>
          <w:between w:val="nil"/>
        </w:pBdr>
        <w:tabs>
          <w:tab w:val="left" w:pos="1701"/>
        </w:tabs>
        <w:spacing w:after="0" w:line="240" w:lineRule="auto"/>
        <w:ind w:left="0" w:firstLine="1134"/>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Reikalavimai Teikėjui:</w:t>
      </w:r>
    </w:p>
    <w:p w14:paraId="7DAC1D7A" w14:textId="77777777" w:rsidR="00A0008B" w:rsidRDefault="00D01F35"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Tiekėjas turi būti gamintojas arba gamintojo atstovas (jei jis nėra gamintojas), įgaliotas atlikti siūlomos programinės įrangos techninio palaikymo paslaugas, arba jis turi turėti rašytinį susitarimą su kitu ūkio subjektu, kuris yra gamintojo įgaliotas parduoti ir</w:t>
      </w:r>
      <w:r w:rsidR="00E753F2"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arba</w:t>
      </w:r>
      <w:r w:rsidR="00E753F2"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nuomoti siūlomą programinę įrangą ir</w:t>
      </w:r>
      <w:r w:rsidR="00991555">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ar</w:t>
      </w:r>
      <w:r w:rsidR="00E753F2"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atlikti siūlomos programinės įrangos techninio palaikymo paslaugas.</w:t>
      </w:r>
    </w:p>
    <w:p w14:paraId="7E23EC71" w14:textId="403C30C4" w:rsidR="00284D72" w:rsidRPr="00A0008B" w:rsidRDefault="00A0008B" w:rsidP="00D47215">
      <w:pPr>
        <w:widowControl/>
        <w:pBdr>
          <w:top w:val="nil"/>
          <w:left w:val="nil"/>
          <w:bottom w:val="nil"/>
          <w:right w:val="nil"/>
          <w:between w:val="nil"/>
        </w:pBdr>
        <w:tabs>
          <w:tab w:val="left" w:pos="1701"/>
        </w:tabs>
        <w:spacing w:after="0" w:line="240" w:lineRule="auto"/>
        <w:ind w:firstLine="1134"/>
        <w:jc w:val="both"/>
        <w:rPr>
          <w:rFonts w:ascii="Times New Roman" w:eastAsia="Times New Roman" w:hAnsi="Times New Roman" w:cs="Times New Roman"/>
          <w:b/>
          <w:bCs/>
          <w:sz w:val="23"/>
          <w:szCs w:val="23"/>
        </w:rPr>
      </w:pPr>
      <w:r w:rsidRPr="00A0008B">
        <w:rPr>
          <w:rFonts w:ascii="Times New Roman" w:eastAsia="Times New Roman" w:hAnsi="Times New Roman" w:cs="Times New Roman"/>
          <w:b/>
          <w:bCs/>
          <w:sz w:val="23"/>
          <w:szCs w:val="23"/>
        </w:rPr>
        <w:t xml:space="preserve">6. </w:t>
      </w:r>
      <w:r w:rsidR="007A4C07" w:rsidRPr="00A0008B">
        <w:rPr>
          <w:rFonts w:ascii="Times New Roman" w:eastAsia="Times New Roman" w:hAnsi="Times New Roman" w:cs="Times New Roman"/>
          <w:b/>
          <w:bCs/>
          <w:sz w:val="23"/>
          <w:szCs w:val="23"/>
        </w:rPr>
        <w:t>Specialieji kapinių skaitmenizavimo projekto reikalavimai:</w:t>
      </w:r>
    </w:p>
    <w:tbl>
      <w:tblPr>
        <w:tblStyle w:val="af"/>
        <w:tblW w:w="96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690"/>
        <w:gridCol w:w="8939"/>
      </w:tblGrid>
      <w:tr w:rsidR="0005031D" w:rsidRPr="0005031D" w14:paraId="54F3CDF2" w14:textId="77777777" w:rsidTr="00662307">
        <w:trPr>
          <w:tblHeader/>
        </w:trPr>
        <w:tc>
          <w:tcPr>
            <w:tcW w:w="690" w:type="dxa"/>
            <w:tcBorders>
              <w:top w:val="single" w:sz="8" w:space="0" w:color="000000"/>
              <w:left w:val="single" w:sz="8" w:space="0" w:color="000000"/>
              <w:bottom w:val="single" w:sz="8" w:space="0" w:color="000000"/>
              <w:right w:val="single" w:sz="8" w:space="0" w:color="000000"/>
            </w:tcBorders>
            <w:shd w:val="clear" w:color="auto" w:fill="D1D1D1"/>
          </w:tcPr>
          <w:p w14:paraId="4332954D"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8939" w:type="dxa"/>
            <w:tcBorders>
              <w:top w:val="single" w:sz="8" w:space="0" w:color="000000"/>
              <w:left w:val="single" w:sz="8" w:space="0" w:color="000000"/>
              <w:bottom w:val="single" w:sz="8" w:space="0" w:color="000000"/>
              <w:right w:val="single" w:sz="8" w:space="0" w:color="000000"/>
            </w:tcBorders>
            <w:shd w:val="clear" w:color="auto" w:fill="D1D1D1"/>
          </w:tcPr>
          <w:p w14:paraId="0696742E"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532BA898"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28309076" w14:textId="77777777" w:rsidR="00284D72" w:rsidRPr="0005031D" w:rsidRDefault="00284D72"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6A22C6A5" w14:textId="4F09C4E3"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Negali būti pakartotinai renkami duomenys, kurie jau yra kaupiami ir tvarkomi valstybės informacinėse sistemose ir registruose. Tokiems duomenims gauti turi būti naudojamos sąsajos teikiamos per Valstybės informacinių išteklių sąveikumo platformos (toliau – VIISP) duomenų mainų sistemą, o jeigu nėra, realizuojamos reikalingos naujos sąsajos vadovaujantis Duomenų teikimo formatų ir standartų rekomendacijomis ir suderinus su IVPK dėl poreikio tiesioginių sąsajų kūrimui.</w:t>
            </w:r>
          </w:p>
        </w:tc>
      </w:tr>
      <w:tr w:rsidR="0005031D" w:rsidRPr="0005031D" w14:paraId="5DBD435C"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77C28280" w14:textId="77777777" w:rsidR="007E76BA" w:rsidRPr="0005031D" w:rsidRDefault="007E76BA"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7C1571D7" w14:textId="1086B4C7"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Elektroninių paslaugų inicijavimo naudotojo sąsaja, paslaugų procesų konstravimas, asmens atpažintis, atsiskaitymai už paslaugas, komunikavimas su paslaugų gavėjais, duomenų analizė ataskaitos bei jų publikavimas, duomenų pakartotinio panaudojimo uždaviniai ir kt. turi būti realizuojami naudojant bendro naudojimo platformų sprendinius, kuriuos kaip paslaugas teikia VIISP, </w:t>
            </w:r>
            <w:r w:rsidR="00026133" w:rsidRPr="0005031D">
              <w:rPr>
                <w:rFonts w:ascii="Times New Roman" w:eastAsia="Times New Roman" w:hAnsi="Times New Roman" w:cs="Times New Roman"/>
                <w:sz w:val="23"/>
                <w:szCs w:val="23"/>
              </w:rPr>
              <w:t>Valstybės duomenų valdymo IS</w:t>
            </w:r>
            <w:r w:rsidRPr="0005031D">
              <w:rPr>
                <w:rFonts w:ascii="Times New Roman" w:eastAsia="Times New Roman" w:hAnsi="Times New Roman" w:cs="Times New Roman"/>
                <w:sz w:val="23"/>
                <w:szCs w:val="23"/>
              </w:rPr>
              <w:t>, Lietuvos atvirų duomenų portalas, Gyventojų registras, E.sveikata. Negali būti kuriami bendro naudojimo platformų paslaugas dubliuojantys sprendimai, išskyrus atvejus, kai panaudojami jau anksčiau įdiegti sprendimai arba naujų sprendimų kūrimas pagrįstas būtinybe ir suderintas su atitinkamų platformų valdytojais.</w:t>
            </w:r>
          </w:p>
        </w:tc>
      </w:tr>
      <w:tr w:rsidR="0005031D" w:rsidRPr="0005031D" w14:paraId="7672AF61"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020A4D42" w14:textId="77777777" w:rsidR="007E76BA" w:rsidRPr="0005031D" w:rsidRDefault="007E76BA"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60429C4A" w14:textId="1129BB5C"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Kapinių skaitmeninimo sprendime turi būti įtrauktas dirbtinio intelekto statistikos įrankis, </w:t>
            </w:r>
            <w:r w:rsidR="00C5784D" w:rsidRPr="0005031D">
              <w:rPr>
                <w:rFonts w:ascii="Times New Roman" w:eastAsia="Times New Roman" w:hAnsi="Times New Roman" w:cs="Times New Roman"/>
                <w:sz w:val="23"/>
                <w:szCs w:val="23"/>
              </w:rPr>
              <w:t xml:space="preserve">pokalbių robotų būdu atsakantis į registruotų vartotojų klausimus, </w:t>
            </w:r>
            <w:r w:rsidRPr="0005031D">
              <w:rPr>
                <w:rFonts w:ascii="Times New Roman" w:eastAsia="Times New Roman" w:hAnsi="Times New Roman" w:cs="Times New Roman"/>
                <w:sz w:val="23"/>
                <w:szCs w:val="23"/>
              </w:rPr>
              <w:t>analizuojantis ir numatantis laidojimo vietų poreikius ir kitą su mirtimi susijusią statistiką, užtikrinant, kad kapinių infrastruktūra atitiktų būsimus kapinių poreikius.</w:t>
            </w:r>
          </w:p>
        </w:tc>
      </w:tr>
      <w:tr w:rsidR="0005031D" w:rsidRPr="0005031D" w14:paraId="77AD4D89"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4CEFA456" w14:textId="77777777" w:rsidR="007E76BA" w:rsidRPr="0005031D" w:rsidRDefault="007E76BA"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20805E45" w14:textId="77777777"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skaitmeninimo sprendime turi būti įtrauktas DI veikiantis pokalbių robotas (interaktyvus asistentas), galintis atsakyti į vartotojų užduotus klausimus, suteikti lankytojams greitą ir tikslią informaciją apie laidotuvių procedūras, kapinių paslaugas ir kitus susijusius klausimus.</w:t>
            </w:r>
          </w:p>
        </w:tc>
      </w:tr>
      <w:tr w:rsidR="0005031D" w:rsidRPr="0005031D" w14:paraId="7D6CE4A7"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4E84841E" w14:textId="77777777" w:rsidR="007E76BA" w:rsidRPr="0005031D" w:rsidRDefault="007E76BA"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4CCD5CC6" w14:textId="24970A0C"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Kapinių skaitmeninimo sprendime turi būti įdiegtas žymių asmenų palaidojimų QR kodavimas, leidžiantis lankytojams išmaniaisiais telefonais lengvai pasiekti informaciją apie šiuos reikšmingus asmenis. Suderinus su savivaldybe, tiekėjas turi pritaikytais QR žymekliais pažymėti ne daugiau nei </w:t>
            </w:r>
            <w:r w:rsidR="00897626" w:rsidRPr="0005031D">
              <w:rPr>
                <w:rFonts w:ascii="Times New Roman" w:eastAsia="Times New Roman" w:hAnsi="Times New Roman" w:cs="Times New Roman"/>
                <w:sz w:val="23"/>
                <w:szCs w:val="23"/>
                <w:lang w:val="en-US"/>
              </w:rPr>
              <w:t>30</w:t>
            </w:r>
            <w:r w:rsidRPr="0005031D">
              <w:rPr>
                <w:rFonts w:ascii="Times New Roman" w:eastAsia="Times New Roman" w:hAnsi="Times New Roman" w:cs="Times New Roman"/>
                <w:sz w:val="23"/>
                <w:szCs w:val="23"/>
              </w:rPr>
              <w:t xml:space="preserve"> į kultūros vertybių sąrašą įtrauktų žymių velionių palaidojimo vietų </w:t>
            </w:r>
            <w:r w:rsidR="00D17BCB" w:rsidRPr="0005031D">
              <w:rPr>
                <w:rFonts w:ascii="Times New Roman" w:eastAsia="Times New Roman" w:hAnsi="Times New Roman" w:cs="Times New Roman"/>
                <w:sz w:val="23"/>
                <w:szCs w:val="23"/>
              </w:rPr>
              <w:t>Šakių</w:t>
            </w:r>
            <w:r w:rsidR="00EF51EB" w:rsidRPr="0005031D">
              <w:rPr>
                <w:rFonts w:ascii="Times New Roman" w:eastAsia="Times New Roman" w:hAnsi="Times New Roman" w:cs="Times New Roman"/>
                <w:sz w:val="23"/>
                <w:szCs w:val="23"/>
              </w:rPr>
              <w:t xml:space="preserve"> rajono</w:t>
            </w:r>
            <w:r w:rsidRPr="0005031D">
              <w:rPr>
                <w:rFonts w:ascii="Times New Roman" w:eastAsia="Times New Roman" w:hAnsi="Times New Roman" w:cs="Times New Roman"/>
                <w:sz w:val="23"/>
                <w:szCs w:val="23"/>
              </w:rPr>
              <w:t xml:space="preserve"> kapinėse.</w:t>
            </w:r>
            <w:r w:rsidR="00026133" w:rsidRPr="0005031D">
              <w:rPr>
                <w:rFonts w:ascii="Times New Roman" w:eastAsia="Times New Roman" w:hAnsi="Times New Roman" w:cs="Times New Roman"/>
                <w:sz w:val="23"/>
                <w:szCs w:val="23"/>
              </w:rPr>
              <w:t xml:space="preserve"> Galutinis žymėjimų skaičius derinamas skaitmeninės </w:t>
            </w:r>
            <w:r w:rsidR="00D17BCB" w:rsidRPr="0005031D">
              <w:rPr>
                <w:rFonts w:ascii="Times New Roman" w:eastAsia="Times New Roman" w:hAnsi="Times New Roman" w:cs="Times New Roman"/>
                <w:sz w:val="23"/>
                <w:szCs w:val="23"/>
              </w:rPr>
              <w:t>Šakių</w:t>
            </w:r>
            <w:r w:rsidR="00026133" w:rsidRPr="0005031D">
              <w:rPr>
                <w:rFonts w:ascii="Times New Roman" w:eastAsia="Times New Roman" w:hAnsi="Times New Roman" w:cs="Times New Roman"/>
                <w:sz w:val="23"/>
                <w:szCs w:val="23"/>
              </w:rPr>
              <w:t xml:space="preserve"> rajono savivaldybės kapinių duomenų bazės kūrimo metu.</w:t>
            </w:r>
          </w:p>
        </w:tc>
      </w:tr>
      <w:tr w:rsidR="0005031D" w:rsidRPr="0005031D" w14:paraId="2666E8D6"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558CDADF" w14:textId="77777777" w:rsidR="007E76BA" w:rsidRPr="0005031D" w:rsidRDefault="007E76BA" w:rsidP="00D47215">
            <w:pPr>
              <w:widowControl/>
              <w:numPr>
                <w:ilvl w:val="0"/>
                <w:numId w:val="22"/>
              </w:numPr>
              <w:pBdr>
                <w:top w:val="nil"/>
                <w:left w:val="nil"/>
                <w:bottom w:val="nil"/>
                <w:right w:val="nil"/>
                <w:between w:val="nil"/>
              </w:pBdr>
              <w:spacing w:after="0" w:line="240" w:lineRule="auto"/>
              <w:ind w:left="0" w:right="140" w:firstLine="0"/>
              <w:jc w:val="both"/>
              <w:rPr>
                <w:rFonts w:ascii="Times New Roman" w:eastAsia="Times New Roman" w:hAnsi="Times New Roman" w:cs="Times New Roman"/>
                <w:sz w:val="23"/>
                <w:szCs w:val="23"/>
              </w:rPr>
            </w:pPr>
          </w:p>
        </w:tc>
        <w:tc>
          <w:tcPr>
            <w:tcW w:w="8939" w:type="dxa"/>
            <w:tcBorders>
              <w:top w:val="single" w:sz="8" w:space="0" w:color="000000"/>
              <w:left w:val="single" w:sz="8" w:space="0" w:color="000000"/>
              <w:bottom w:val="single" w:sz="8" w:space="0" w:color="000000"/>
              <w:right w:val="single" w:sz="8" w:space="0" w:color="000000"/>
            </w:tcBorders>
            <w:shd w:val="clear" w:color="auto" w:fill="FFFFFF"/>
          </w:tcPr>
          <w:p w14:paraId="17B56EC3" w14:textId="77777777" w:rsidR="007E76BA" w:rsidRPr="0005031D" w:rsidRDefault="007E76BA"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skaitmeninimo sprendime turi būti įdiegta automatinio maršruto planavimo funkcija, leidžianti lankytojams efektyviai susiplanuoti maršrutą tarp garsių palaidojimų kapinėse.</w:t>
            </w:r>
          </w:p>
        </w:tc>
      </w:tr>
      <w:tr w:rsidR="0005031D" w:rsidRPr="0005031D" w14:paraId="6AB130D2" w14:textId="77777777" w:rsidTr="00662307">
        <w:tc>
          <w:tcPr>
            <w:tcW w:w="690" w:type="dxa"/>
            <w:tcBorders>
              <w:top w:val="single" w:sz="8" w:space="0" w:color="000000"/>
              <w:left w:val="single" w:sz="8" w:space="0" w:color="000000"/>
              <w:bottom w:val="single" w:sz="8" w:space="0" w:color="000000"/>
              <w:right w:val="single" w:sz="8" w:space="0" w:color="000000"/>
            </w:tcBorders>
            <w:shd w:val="clear" w:color="auto" w:fill="FFFFFF"/>
          </w:tcPr>
          <w:p w14:paraId="54FF23D8" w14:textId="38D3BCEE" w:rsidR="007E76BA" w:rsidRPr="00DD3FF6" w:rsidRDefault="00DD3FF6"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DD3FF6">
              <w:rPr>
                <w:rFonts w:ascii="Times New Roman" w:eastAsia="Times New Roman" w:hAnsi="Times New Roman" w:cs="Times New Roman"/>
                <w:sz w:val="23"/>
                <w:szCs w:val="23"/>
              </w:rPr>
              <w:t>7.</w:t>
            </w:r>
          </w:p>
        </w:tc>
        <w:tc>
          <w:tcPr>
            <w:tcW w:w="8939" w:type="dxa"/>
          </w:tcPr>
          <w:p w14:paraId="5B0F07F5" w14:textId="77777777" w:rsidR="007E76BA" w:rsidRPr="0005031D" w:rsidRDefault="007E76BA" w:rsidP="00D47215">
            <w:pPr>
              <w:widowControl/>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išorinė viešoji prieiga turi būti pritaikyta neįgaliesiems bent AA lygiu remiantis interneto tinklalapių turinio prieinamumo rekomendacijomis (ang. WCAG 2.1) su galimybe plėsti funkcionalumą, ateityje siekiant užtikrinti „AAA“ lygmenį. Sistemos turinys, įgyvendinant gaires interneto turinio prieinamumui užtikrinti (WCAG), turi būti pateikiamas tokia forma, kad klausos ir regos negalią turintys asmenys galėtų laisvai naudotis viešais sistemos funkcionalumais.</w:t>
            </w:r>
          </w:p>
        </w:tc>
      </w:tr>
    </w:tbl>
    <w:p w14:paraId="33AB4B76" w14:textId="020B5887" w:rsidR="00284D72" w:rsidRPr="00A0008B" w:rsidRDefault="00DD3FF6" w:rsidP="00D47215">
      <w:pPr>
        <w:pStyle w:val="Sraopastraipa"/>
        <w:widowControl/>
        <w:pBdr>
          <w:top w:val="nil"/>
          <w:left w:val="nil"/>
          <w:bottom w:val="nil"/>
          <w:right w:val="nil"/>
          <w:between w:val="nil"/>
        </w:pBdr>
        <w:tabs>
          <w:tab w:val="left" w:pos="1418"/>
        </w:tabs>
        <w:spacing w:after="0" w:line="240" w:lineRule="auto"/>
        <w:ind w:left="774" w:right="140"/>
        <w:rPr>
          <w:rFonts w:ascii="Times New Roman" w:eastAsia="Times New Roman" w:hAnsi="Times New Roman" w:cs="Times New Roman"/>
          <w:b/>
          <w:sz w:val="23"/>
          <w:szCs w:val="23"/>
        </w:rPr>
      </w:pPr>
      <w:r>
        <w:rPr>
          <w:rFonts w:ascii="Times New Roman" w:eastAsia="Times New Roman" w:hAnsi="Times New Roman" w:cs="Times New Roman"/>
          <w:b/>
          <w:sz w:val="23"/>
          <w:szCs w:val="23"/>
        </w:rPr>
        <w:t xml:space="preserve">7. </w:t>
      </w:r>
      <w:r w:rsidR="007A4C07" w:rsidRPr="00A0008B">
        <w:rPr>
          <w:rFonts w:ascii="Times New Roman" w:eastAsia="Times New Roman" w:hAnsi="Times New Roman" w:cs="Times New Roman"/>
          <w:b/>
          <w:sz w:val="23"/>
          <w:szCs w:val="23"/>
        </w:rPr>
        <w:t>Reikalavimai kapinių skaitmenizavimo paslaugoms:</w:t>
      </w:r>
    </w:p>
    <w:tbl>
      <w:tblPr>
        <w:tblStyle w:val="af0"/>
        <w:tblW w:w="9644" w:type="dxa"/>
        <w:tblInd w:w="-10" w:type="dxa"/>
        <w:tblLayout w:type="fixed"/>
        <w:tblLook w:val="0000" w:firstRow="0" w:lastRow="0" w:firstColumn="0" w:lastColumn="0" w:noHBand="0" w:noVBand="0"/>
      </w:tblPr>
      <w:tblGrid>
        <w:gridCol w:w="701"/>
        <w:gridCol w:w="8943"/>
      </w:tblGrid>
      <w:tr w:rsidR="0005031D" w:rsidRPr="0005031D" w14:paraId="5A71A9A1" w14:textId="77777777" w:rsidTr="00662307">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4D7AAA7C"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lastRenderedPageBreak/>
              <w:t>Nr.</w:t>
            </w:r>
          </w:p>
        </w:tc>
        <w:tc>
          <w:tcPr>
            <w:tcW w:w="8943" w:type="dxa"/>
            <w:tcBorders>
              <w:top w:val="single" w:sz="4" w:space="0" w:color="000001"/>
              <w:left w:val="single" w:sz="4" w:space="0" w:color="000001"/>
              <w:bottom w:val="single" w:sz="4" w:space="0" w:color="000001"/>
              <w:right w:val="single" w:sz="4" w:space="0" w:color="000001"/>
            </w:tcBorders>
            <w:shd w:val="clear" w:color="auto" w:fill="D1D1D1"/>
          </w:tcPr>
          <w:p w14:paraId="75EB2EDC"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17323FF4"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5855B21"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1.</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7805F26D"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skaitmeniniai žemėlapiai turi būti rengiami naudojant drono pagalba surinktus grafinius geografinius duomenis, leisiančius specialistams nepaliekant darbo vietos įvertinti visą kapinių infrastruktūrą. Paruoštos koordinuotos vietovės aerofotografinės arba ortofoto nuotraukos (LKS-1994) turi turėti ne mažesnę kaip 3,5 cm/px raišką (žemėlapių pagrindas gali būti ir kitoks, tačiau vienas iš sluoksnių privalo būti šio punkto reikalavimus atitinkanti nuotrauka).</w:t>
            </w:r>
          </w:p>
        </w:tc>
      </w:tr>
      <w:tr w:rsidR="0005031D" w:rsidRPr="0005031D" w14:paraId="32D6ACE7"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DCC2CF5"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2. </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1CE5B17C" w14:textId="5C8AF89E"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sudarytas koordinuotas ir tikslus kapinių skaitmeninis planas, kuriame atvaizduojama išimtinai visa vietovės situacija (keliai, takeliai, visi medžiai, šiukšlių realizavimo aikštelės, vandens telkiniai, apšvietimo stulpai</w:t>
            </w:r>
            <w:r w:rsidR="00026133" w:rsidRPr="0005031D">
              <w:rPr>
                <w:rFonts w:ascii="Times New Roman" w:eastAsia="Times New Roman" w:hAnsi="Times New Roman" w:cs="Times New Roman"/>
                <w:sz w:val="23"/>
                <w:szCs w:val="23"/>
              </w:rPr>
              <w:t>, koplyčios, teritoriją juosiančios tvoros, vartai, varteliai</w:t>
            </w:r>
            <w:r w:rsidRPr="0005031D">
              <w:rPr>
                <w:rFonts w:ascii="Times New Roman" w:eastAsia="Times New Roman" w:hAnsi="Times New Roman" w:cs="Times New Roman"/>
                <w:sz w:val="23"/>
                <w:szCs w:val="23"/>
              </w:rPr>
              <w:t xml:space="preserve"> ir visos kapinėse esančios kapavietės.</w:t>
            </w:r>
          </w:p>
        </w:tc>
      </w:tr>
      <w:tr w:rsidR="0005031D" w:rsidRPr="0005031D" w14:paraId="03A2968F"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0B3DF00"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3. </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3F7EEEF9" w14:textId="72909F0E"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Turi būti atlikta kapinių inventorizacija – vadovaujantis </w:t>
            </w:r>
            <w:r w:rsidR="002F699A" w:rsidRPr="0005031D">
              <w:rPr>
                <w:rFonts w:ascii="Times New Roman" w:eastAsia="Times New Roman" w:hAnsi="Times New Roman" w:cs="Times New Roman"/>
                <w:sz w:val="23"/>
                <w:szCs w:val="23"/>
              </w:rPr>
              <w:t>Pirkėjo</w:t>
            </w:r>
            <w:r w:rsidRPr="0005031D">
              <w:rPr>
                <w:rFonts w:ascii="Times New Roman" w:eastAsia="Times New Roman" w:hAnsi="Times New Roman" w:cs="Times New Roman"/>
                <w:sz w:val="23"/>
                <w:szCs w:val="23"/>
              </w:rPr>
              <w:t xml:space="preserve"> nurodymais inventorizuotos skaitmeninamos kapinės, skaitmeniniame plane atvaizduojant ir nurodant kapines, kvartalus, eiles, visas kapavietes, jų numerius, jų dydį, kolumbariumo numerius ir/ar kolumbariumo stovų numerius, nišų numerius, vietų skaičių.</w:t>
            </w:r>
          </w:p>
        </w:tc>
      </w:tr>
      <w:tr w:rsidR="0005031D" w:rsidRPr="0005031D" w14:paraId="777902B9"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F76A619" w14:textId="77777777" w:rsidR="00284D72" w:rsidRPr="0005031D" w:rsidRDefault="007A4C07" w:rsidP="00D47215">
            <w:pPr>
              <w:widowControl/>
              <w:pBdr>
                <w:top w:val="nil"/>
                <w:left w:val="nil"/>
                <w:bottom w:val="nil"/>
                <w:right w:val="nil"/>
                <w:between w:val="nil"/>
              </w:pBdr>
              <w:spacing w:after="0" w:line="240" w:lineRule="auto"/>
              <w:ind w:right="14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4. </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55CEBEC2"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bookmarkStart w:id="8" w:name="_Hlk189640937"/>
            <w:r w:rsidRPr="0005031D">
              <w:rPr>
                <w:rFonts w:ascii="Times New Roman" w:eastAsia="Times New Roman" w:hAnsi="Times New Roman" w:cs="Times New Roman"/>
                <w:sz w:val="23"/>
                <w:szCs w:val="23"/>
              </w:rPr>
              <w:t>Turi būti surinkti ir suskaitmeninti visi įskaitomi duomenys apie velionius nuo kapavietėse įrengtų paminklų ir kitų statinių (nurašyti ir užregistruoti vardai, pavardės, gimimo ir mirties datos, šeimos pavardė, velionio vardas ir pavardė originalo kalba) lietuvių, anglų, ukrainiečių ir rusų kalbomis. Jeigu pasitaikytų atvejų, kai užrašai yra atlikti kitomis nei išvardintos kalbos, duomenys turi būti suvesti originalo kalba ir lotyniškais simboliais (su lotyniškų rašmenų diakritiniais ženklais ir užtikrinti transliteracijos galimybę), leidžiant duomenis rasti paieškoje vedant abiem variantais. Duomenys turi būti nurašomi ir užregistruojami kiekvienam velioniui atskirai. Visi skaitmeniniai duomenys turi būti susieti su konkrečiomis kapavietėmis kapinių žemėlapyje (pagal vardo, pavardės, gimimo ir mirties metų atributus).</w:t>
            </w:r>
            <w:bookmarkEnd w:id="8"/>
          </w:p>
        </w:tc>
      </w:tr>
      <w:tr w:rsidR="0005031D" w:rsidRPr="0005031D" w14:paraId="6806D183"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86A62C6"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5. </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245C319B" w14:textId="4EE1090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nufotografuota kiekviena kapavietė ir atvaizdas patalpintas prie konkrečios kapavietės prieš tai surinktų duomenų. Kiekviena kapavietė turi turėti bent 2 nuotraukas –</w:t>
            </w:r>
            <w:r w:rsidR="00534117" w:rsidRPr="0005031D">
              <w:rPr>
                <w:rFonts w:ascii="Times New Roman" w:eastAsia="Times New Roman" w:hAnsi="Times New Roman" w:cs="Times New Roman"/>
                <w:sz w:val="23"/>
                <w:szCs w:val="23"/>
              </w:rPr>
              <w:t xml:space="preserve"> viso kapavietės kontūro</w:t>
            </w:r>
            <w:r w:rsidRPr="0005031D">
              <w:rPr>
                <w:rFonts w:ascii="Times New Roman" w:eastAsia="Times New Roman" w:hAnsi="Times New Roman" w:cs="Times New Roman"/>
                <w:sz w:val="23"/>
                <w:szCs w:val="23"/>
              </w:rPr>
              <w:t xml:space="preserve"> ir paminklinio akmens ar kryžiaus su užrašais ant jų.</w:t>
            </w:r>
          </w:p>
          <w:p w14:paraId="7FE7BB88"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Nuotraukos turi būti natūraliai spalvotos, kurių centre turi pozicionuoti fotografuojamas objektas. Jei fotografuojamas paminklinis akmuo ar kryžius su užrašais ant jų, turi būti:</w:t>
            </w:r>
          </w:p>
          <w:p w14:paraId="78124165" w14:textId="77777777" w:rsidR="00284D72" w:rsidRPr="0005031D" w:rsidRDefault="007A4C07" w:rsidP="00D47215">
            <w:pPr>
              <w:widowControl/>
              <w:numPr>
                <w:ilvl w:val="0"/>
                <w:numId w:val="25"/>
              </w:numPr>
              <w:pBdr>
                <w:top w:val="nil"/>
                <w:left w:val="nil"/>
                <w:bottom w:val="nil"/>
                <w:right w:val="nil"/>
                <w:between w:val="nil"/>
              </w:pBdr>
              <w:tabs>
                <w:tab w:val="left" w:pos="42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fotografuojamas taip, kad kontūrai tilptų į nuotrauką;</w:t>
            </w:r>
          </w:p>
          <w:p w14:paraId="6F63BC98" w14:textId="2E9AC2FB" w:rsidR="00284D72" w:rsidRPr="0005031D" w:rsidRDefault="002400E4" w:rsidP="00D47215">
            <w:pPr>
              <w:widowControl/>
              <w:numPr>
                <w:ilvl w:val="0"/>
                <w:numId w:val="15"/>
              </w:numPr>
              <w:pBdr>
                <w:top w:val="nil"/>
                <w:left w:val="nil"/>
                <w:bottom w:val="nil"/>
                <w:right w:val="nil"/>
                <w:between w:val="nil"/>
              </w:pBdr>
              <w:tabs>
                <w:tab w:val="left" w:pos="42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w:t>
            </w:r>
            <w:r w:rsidR="00534117" w:rsidRPr="0005031D">
              <w:rPr>
                <w:rFonts w:ascii="Times New Roman" w:eastAsia="Times New Roman" w:hAnsi="Times New Roman" w:cs="Times New Roman"/>
                <w:sz w:val="23"/>
                <w:szCs w:val="23"/>
              </w:rPr>
              <w:t xml:space="preserve">aminklinis akmuo ar kryžius </w:t>
            </w:r>
            <w:r w:rsidR="007A4C07" w:rsidRPr="0005031D">
              <w:rPr>
                <w:rFonts w:ascii="Times New Roman" w:eastAsia="Times New Roman" w:hAnsi="Times New Roman" w:cs="Times New Roman"/>
                <w:sz w:val="23"/>
                <w:szCs w:val="23"/>
              </w:rPr>
              <w:t>būtų pagrindinis ir visas;</w:t>
            </w:r>
          </w:p>
          <w:p w14:paraId="60470BA0" w14:textId="77777777" w:rsidR="00284D72" w:rsidRPr="0005031D" w:rsidRDefault="007A4C07" w:rsidP="00D47215">
            <w:pPr>
              <w:widowControl/>
              <w:numPr>
                <w:ilvl w:val="0"/>
                <w:numId w:val="13"/>
              </w:numPr>
              <w:pBdr>
                <w:top w:val="nil"/>
                <w:left w:val="nil"/>
                <w:bottom w:val="nil"/>
                <w:right w:val="nil"/>
                <w:between w:val="nil"/>
              </w:pBdr>
              <w:tabs>
                <w:tab w:val="left" w:pos="42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užtikrinamas duomenų (užrašų) įskaitomumas;</w:t>
            </w:r>
          </w:p>
          <w:p w14:paraId="2095F56F" w14:textId="77777777" w:rsidR="00284D72" w:rsidRPr="0005031D" w:rsidRDefault="007A4C07" w:rsidP="00D47215">
            <w:pPr>
              <w:widowControl/>
              <w:numPr>
                <w:ilvl w:val="0"/>
                <w:numId w:val="4"/>
              </w:numPr>
              <w:pBdr>
                <w:top w:val="nil"/>
                <w:left w:val="nil"/>
                <w:bottom w:val="nil"/>
                <w:right w:val="nil"/>
                <w:between w:val="nil"/>
              </w:pBdr>
              <w:tabs>
                <w:tab w:val="left" w:pos="42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objekto fotografavimas iš priekio (ne šonu).</w:t>
            </w:r>
          </w:p>
          <w:p w14:paraId="33F563EA" w14:textId="57B8CF0C" w:rsidR="00284D72" w:rsidRPr="0005031D" w:rsidRDefault="0053411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w:t>
            </w:r>
            <w:r w:rsidR="007A4C07" w:rsidRPr="0005031D">
              <w:rPr>
                <w:rFonts w:ascii="Times New Roman" w:eastAsia="Times New Roman" w:hAnsi="Times New Roman" w:cs="Times New Roman"/>
                <w:sz w:val="23"/>
                <w:szCs w:val="23"/>
              </w:rPr>
              <w:t>iekvienam paminklui ir kapavietei turi būti padaroma bent po vieną nuotrauką. Negali būti nufotografuoti dviejų kapaviečių paminklai vienoje nuotraukoje</w:t>
            </w:r>
            <w:r w:rsidR="001026F3" w:rsidRPr="0005031D">
              <w:rPr>
                <w:rFonts w:ascii="Times New Roman" w:eastAsia="Times New Roman" w:hAnsi="Times New Roman" w:cs="Times New Roman"/>
                <w:strike/>
                <w:sz w:val="23"/>
                <w:szCs w:val="23"/>
              </w:rPr>
              <w:t>.</w:t>
            </w:r>
          </w:p>
        </w:tc>
      </w:tr>
      <w:tr w:rsidR="0005031D" w:rsidRPr="0005031D" w14:paraId="419FE0A3"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8A06FB2"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6.</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6DE9E916" w14:textId="592413F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atlikta surinktų duomenų patikra vietoje tikrinant ar suvesta informacija į sistemą atitinka realią situaciją kapinėse, šalinami neatitikimai, registruojami tikslūs kapavietės dydžiai. Kapaviečių dydžiai registruojami</w:t>
            </w:r>
            <w:r w:rsidR="00534117" w:rsidRPr="0005031D">
              <w:t xml:space="preserve"> </w:t>
            </w:r>
            <w:r w:rsidR="00534117" w:rsidRPr="0005031D">
              <w:rPr>
                <w:rFonts w:ascii="Times New Roman" w:eastAsia="Times New Roman" w:hAnsi="Times New Roman" w:cs="Times New Roman"/>
                <w:sz w:val="23"/>
                <w:szCs w:val="23"/>
              </w:rPr>
              <w:t>ne mažiau</w:t>
            </w:r>
            <w:r w:rsidRPr="0005031D">
              <w:rPr>
                <w:rFonts w:ascii="Times New Roman" w:eastAsia="Times New Roman" w:hAnsi="Times New Roman" w:cs="Times New Roman"/>
                <w:sz w:val="23"/>
                <w:szCs w:val="23"/>
              </w:rPr>
              <w:t xml:space="preserve"> 1 cm tikslumu.</w:t>
            </w:r>
          </w:p>
        </w:tc>
      </w:tr>
      <w:tr w:rsidR="0005031D" w:rsidRPr="0005031D" w14:paraId="5E10C4C4"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D79996B"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7.</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2CFF6D4C" w14:textId="179A0410"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Kapavietės, kurių informacijos negalima identifikuoti dėl prastos paminklų </w:t>
            </w:r>
            <w:r w:rsidR="00534117" w:rsidRPr="0005031D">
              <w:rPr>
                <w:rFonts w:ascii="Times New Roman" w:eastAsia="Times New Roman" w:hAnsi="Times New Roman" w:cs="Times New Roman"/>
                <w:sz w:val="23"/>
                <w:szCs w:val="23"/>
              </w:rPr>
              <w:t>(t.</w:t>
            </w:r>
            <w:r w:rsidR="00D0407A" w:rsidRPr="0005031D">
              <w:rPr>
                <w:rFonts w:ascii="Times New Roman" w:eastAsia="Times New Roman" w:hAnsi="Times New Roman" w:cs="Times New Roman"/>
                <w:sz w:val="23"/>
                <w:szCs w:val="23"/>
              </w:rPr>
              <w:t xml:space="preserve"> </w:t>
            </w:r>
            <w:r w:rsidR="00534117" w:rsidRPr="0005031D">
              <w:rPr>
                <w:rFonts w:ascii="Times New Roman" w:eastAsia="Times New Roman" w:hAnsi="Times New Roman" w:cs="Times New Roman"/>
                <w:sz w:val="23"/>
                <w:szCs w:val="23"/>
              </w:rPr>
              <w:t>y.</w:t>
            </w:r>
            <w:r w:rsidR="00D0407A" w:rsidRPr="0005031D">
              <w:rPr>
                <w:rFonts w:ascii="Times New Roman" w:eastAsia="Times New Roman" w:hAnsi="Times New Roman" w:cs="Times New Roman"/>
                <w:sz w:val="23"/>
                <w:szCs w:val="23"/>
              </w:rPr>
              <w:t xml:space="preserve"> </w:t>
            </w:r>
            <w:r w:rsidR="00534117" w:rsidRPr="0005031D">
              <w:rPr>
                <w:rFonts w:ascii="Times New Roman" w:eastAsia="Times New Roman" w:hAnsi="Times New Roman" w:cs="Times New Roman"/>
                <w:sz w:val="23"/>
                <w:szCs w:val="23"/>
              </w:rPr>
              <w:t xml:space="preserve">nėra išlikusių pačių paminklų ar užrašų ant jų) </w:t>
            </w:r>
            <w:r w:rsidRPr="0005031D">
              <w:rPr>
                <w:rFonts w:ascii="Times New Roman" w:eastAsia="Times New Roman" w:hAnsi="Times New Roman" w:cs="Times New Roman"/>
                <w:sz w:val="23"/>
                <w:szCs w:val="23"/>
              </w:rPr>
              <w:t>būklės turi būti pažymėtos kaip neatpažintas laidojimas.</w:t>
            </w:r>
          </w:p>
        </w:tc>
      </w:tr>
      <w:tr w:rsidR="0005031D" w:rsidRPr="0005031D" w14:paraId="28803457" w14:textId="77777777" w:rsidTr="0066230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45969F8"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8.</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25082079" w14:textId="5844A58F" w:rsidR="00534117"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Turi būti suskaitmeninti </w:t>
            </w:r>
            <w:r w:rsidR="002F699A" w:rsidRPr="0005031D">
              <w:rPr>
                <w:rFonts w:ascii="Times New Roman" w:eastAsia="Times New Roman" w:hAnsi="Times New Roman" w:cs="Times New Roman"/>
                <w:sz w:val="23"/>
                <w:szCs w:val="23"/>
              </w:rPr>
              <w:t>Pirkėjo</w:t>
            </w:r>
            <w:r w:rsidRPr="0005031D">
              <w:rPr>
                <w:rFonts w:ascii="Times New Roman" w:eastAsia="Times New Roman" w:hAnsi="Times New Roman" w:cs="Times New Roman"/>
                <w:sz w:val="23"/>
                <w:szCs w:val="23"/>
              </w:rPr>
              <w:t xml:space="preserve"> turimi laidojimų ir kapaviečių statinių registravimo žurnalai, lokalios duomenų rinkmenos (</w:t>
            </w:r>
            <w:r w:rsidR="00534117" w:rsidRPr="0005031D">
              <w:rPr>
                <w:rFonts w:ascii="Times New Roman" w:eastAsia="Times New Roman" w:hAnsi="Times New Roman" w:cs="Times New Roman"/>
                <w:sz w:val="23"/>
                <w:szCs w:val="23"/>
              </w:rPr>
              <w:t xml:space="preserve">kitos </w:t>
            </w:r>
            <w:r w:rsidRPr="0005031D">
              <w:rPr>
                <w:rFonts w:ascii="Times New Roman" w:eastAsia="Times New Roman" w:hAnsi="Times New Roman" w:cs="Times New Roman"/>
                <w:sz w:val="23"/>
                <w:szCs w:val="23"/>
              </w:rPr>
              <w:t>sistemos</w:t>
            </w:r>
            <w:r w:rsidR="00534117" w:rsidRPr="0005031D">
              <w:rPr>
                <w:rFonts w:ascii="Times New Roman" w:eastAsia="Times New Roman" w:hAnsi="Times New Roman" w:cs="Times New Roman"/>
                <w:sz w:val="23"/>
                <w:szCs w:val="23"/>
              </w:rPr>
              <w:t xml:space="preserve"> ir tekstiniai failai, </w:t>
            </w:r>
            <w:r w:rsidRPr="0005031D">
              <w:rPr>
                <w:rFonts w:ascii="Times New Roman" w:eastAsia="Times New Roman" w:hAnsi="Times New Roman" w:cs="Times New Roman"/>
                <w:sz w:val="23"/>
                <w:szCs w:val="23"/>
              </w:rPr>
              <w:t>kurių duomenis reikės perkelti į bendrą skaitmeninamų duomenų apimtį), įskaitant ir informaciją apie atsakingus už kapavietes asmenis, bei kitą su kapaviete ir velioniais susijusią informaciją (jei tokia yra)</w:t>
            </w:r>
            <w:r w:rsidR="00534117" w:rsidRPr="0005031D">
              <w:rPr>
                <w:rFonts w:ascii="Times New Roman" w:eastAsia="Times New Roman" w:hAnsi="Times New Roman" w:cs="Times New Roman"/>
                <w:sz w:val="23"/>
                <w:szCs w:val="23"/>
              </w:rPr>
              <w:t>, kuri nurodoma kaupti pagal Lietuvos Respublikos Vyriausybės 2008 m. lapkričio 19 d. nutarimu Nr. 1207 „Dėl Lietuvos Respublikos žmonių palaikų laidojimo įstatymo įgyvendinamųjų teisės aktų patvirtinimo“</w:t>
            </w:r>
            <w:r w:rsidRPr="0005031D">
              <w:rPr>
                <w:rFonts w:ascii="Times New Roman" w:eastAsia="Times New Roman" w:hAnsi="Times New Roman" w:cs="Times New Roman"/>
                <w:sz w:val="23"/>
                <w:szCs w:val="23"/>
              </w:rPr>
              <w:t xml:space="preserve">. </w:t>
            </w:r>
          </w:p>
          <w:p w14:paraId="354335F9" w14:textId="38A174BC"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Suskaitmeninti įrašai turi būti susieti su konkrečiomis kapavietėmis.</w:t>
            </w:r>
          </w:p>
          <w:p w14:paraId="6E7A53FE"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Skaitmeninama informacija turi būti ruošiama atsižvelgiant į Laidojimų ir kapaviečių statinių registravimo žurnalo formos struktūrą (duomenis), kurios forma patvirtinta Lietuvos Respublikos Vyriausybės 2008 m. lapkričio 19 d. nutarimu Nr. 1207 „Dėl Lietuvos Respublikos žmonių palaikų laidojimo įstatymo įgyvendinamųjų teisės aktų patvirtinimo“:</w:t>
            </w:r>
          </w:p>
          <w:p w14:paraId="65F51C80" w14:textId="77777777" w:rsidR="00284D72" w:rsidRPr="0005031D" w:rsidRDefault="007A4C07" w:rsidP="00D47215">
            <w:pPr>
              <w:widowControl/>
              <w:numPr>
                <w:ilvl w:val="0"/>
                <w:numId w:val="19"/>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Žurnalo numeris;</w:t>
            </w:r>
          </w:p>
          <w:p w14:paraId="075343A1" w14:textId="77777777" w:rsidR="00284D72" w:rsidRPr="0005031D" w:rsidRDefault="007A4C07" w:rsidP="00D47215">
            <w:pPr>
              <w:widowControl/>
              <w:numPr>
                <w:ilvl w:val="0"/>
                <w:numId w:val="140"/>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Įrašo numeris žurnale;</w:t>
            </w:r>
          </w:p>
          <w:p w14:paraId="205624E6" w14:textId="77777777" w:rsidR="00284D72" w:rsidRPr="0005031D" w:rsidRDefault="007A4C07" w:rsidP="00D47215">
            <w:pPr>
              <w:widowControl/>
              <w:numPr>
                <w:ilvl w:val="0"/>
                <w:numId w:val="139"/>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vardas;</w:t>
            </w:r>
          </w:p>
          <w:p w14:paraId="23D241E1" w14:textId="77777777" w:rsidR="00284D72" w:rsidRPr="0005031D" w:rsidRDefault="007A4C07" w:rsidP="00D47215">
            <w:pPr>
              <w:widowControl/>
              <w:numPr>
                <w:ilvl w:val="0"/>
                <w:numId w:val="57"/>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pavardė;</w:t>
            </w:r>
          </w:p>
          <w:p w14:paraId="543622AA" w14:textId="77777777" w:rsidR="00284D72" w:rsidRPr="0005031D" w:rsidRDefault="007A4C07" w:rsidP="00D47215">
            <w:pPr>
              <w:widowControl/>
              <w:numPr>
                <w:ilvl w:val="0"/>
                <w:numId w:val="106"/>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asmens kodas;</w:t>
            </w:r>
          </w:p>
          <w:p w14:paraId="3BDCAA00" w14:textId="77777777" w:rsidR="00284D72" w:rsidRPr="0005031D" w:rsidRDefault="007A4C07" w:rsidP="00D47215">
            <w:pPr>
              <w:widowControl/>
              <w:numPr>
                <w:ilvl w:val="0"/>
                <w:numId w:val="147"/>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gimimo data;</w:t>
            </w:r>
          </w:p>
          <w:p w14:paraId="1B729E77" w14:textId="77777777" w:rsidR="00284D72" w:rsidRPr="0005031D" w:rsidRDefault="007A4C07" w:rsidP="00D47215">
            <w:pPr>
              <w:widowControl/>
              <w:numPr>
                <w:ilvl w:val="0"/>
                <w:numId w:val="37"/>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Velionio gimimo vieta;</w:t>
            </w:r>
          </w:p>
          <w:p w14:paraId="1735F441" w14:textId="77777777" w:rsidR="00284D72" w:rsidRPr="0005031D" w:rsidRDefault="007A4C07" w:rsidP="00D47215">
            <w:pPr>
              <w:widowControl/>
              <w:numPr>
                <w:ilvl w:val="0"/>
                <w:numId w:val="130"/>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mirties data;</w:t>
            </w:r>
          </w:p>
          <w:p w14:paraId="0BE81DDC" w14:textId="77777777" w:rsidR="00284D72" w:rsidRPr="0005031D" w:rsidRDefault="007A4C07" w:rsidP="00D47215">
            <w:pPr>
              <w:widowControl/>
              <w:numPr>
                <w:ilvl w:val="0"/>
                <w:numId w:val="149"/>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mirties vieta;</w:t>
            </w:r>
          </w:p>
          <w:p w14:paraId="62CE35E5" w14:textId="77777777" w:rsidR="00284D72" w:rsidRPr="0005031D" w:rsidRDefault="007A4C07" w:rsidP="00D47215">
            <w:pPr>
              <w:widowControl/>
              <w:numPr>
                <w:ilvl w:val="0"/>
                <w:numId w:val="155"/>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Mirties liudijimo išdavimo data;</w:t>
            </w:r>
          </w:p>
          <w:p w14:paraId="1BF67C24" w14:textId="77777777" w:rsidR="00284D72" w:rsidRPr="0005031D" w:rsidRDefault="007A4C07" w:rsidP="00D47215">
            <w:pPr>
              <w:widowControl/>
              <w:numPr>
                <w:ilvl w:val="0"/>
                <w:numId w:val="153"/>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Mirties liudijimo numeris;</w:t>
            </w:r>
          </w:p>
          <w:p w14:paraId="5A0544C6" w14:textId="77777777" w:rsidR="00284D72" w:rsidRPr="0005031D" w:rsidRDefault="007A4C07" w:rsidP="00D47215">
            <w:pPr>
              <w:widowControl/>
              <w:numPr>
                <w:ilvl w:val="0"/>
                <w:numId w:val="121"/>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kvartalo numeris;</w:t>
            </w:r>
          </w:p>
          <w:p w14:paraId="172C35A7" w14:textId="77777777" w:rsidR="00284D72" w:rsidRPr="0005031D" w:rsidRDefault="007A4C07" w:rsidP="00D47215">
            <w:pPr>
              <w:widowControl/>
              <w:numPr>
                <w:ilvl w:val="0"/>
                <w:numId w:val="30"/>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Kvartalo eilės numeris;</w:t>
            </w:r>
          </w:p>
          <w:p w14:paraId="1612F35B" w14:textId="77777777" w:rsidR="00284D72" w:rsidRPr="0005031D" w:rsidRDefault="007A4C07" w:rsidP="00D47215">
            <w:pPr>
              <w:widowControl/>
              <w:numPr>
                <w:ilvl w:val="0"/>
                <w:numId w:val="27"/>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numeris;</w:t>
            </w:r>
          </w:p>
          <w:p w14:paraId="700E998F" w14:textId="77777777" w:rsidR="00284D72" w:rsidRPr="0005031D" w:rsidRDefault="007A4C07" w:rsidP="00D47215">
            <w:pPr>
              <w:widowControl/>
              <w:numPr>
                <w:ilvl w:val="0"/>
                <w:numId w:val="16"/>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matmenys;</w:t>
            </w:r>
          </w:p>
          <w:p w14:paraId="7B26094B" w14:textId="77777777" w:rsidR="00284D72" w:rsidRPr="0005031D" w:rsidRDefault="007A4C07" w:rsidP="00D47215">
            <w:pPr>
              <w:widowControl/>
              <w:numPr>
                <w:ilvl w:val="0"/>
                <w:numId w:val="17"/>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Laidojimo gylis;</w:t>
            </w:r>
          </w:p>
          <w:p w14:paraId="7D3F764E" w14:textId="77777777" w:rsidR="00284D72" w:rsidRPr="0005031D" w:rsidRDefault="007A4C07" w:rsidP="00D47215">
            <w:pPr>
              <w:widowControl/>
              <w:numPr>
                <w:ilvl w:val="0"/>
                <w:numId w:val="69"/>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Kolumbariumo numeris;</w:t>
            </w:r>
          </w:p>
          <w:p w14:paraId="06AA9C7B" w14:textId="77777777" w:rsidR="00284D72" w:rsidRPr="0005031D" w:rsidRDefault="007A4C07" w:rsidP="00D47215">
            <w:pPr>
              <w:widowControl/>
              <w:numPr>
                <w:ilvl w:val="0"/>
                <w:numId w:val="48"/>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Kolumbariumo nišos numeris;</w:t>
            </w:r>
          </w:p>
          <w:p w14:paraId="5A41BDD3" w14:textId="77777777" w:rsidR="00284D72" w:rsidRPr="0005031D" w:rsidRDefault="007A4C07" w:rsidP="00D47215">
            <w:pPr>
              <w:widowControl/>
              <w:numPr>
                <w:ilvl w:val="0"/>
                <w:numId w:val="59"/>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Karste, urnoje, išbarstant pelenus;</w:t>
            </w:r>
          </w:p>
          <w:p w14:paraId="271C28C3" w14:textId="77777777" w:rsidR="00284D72" w:rsidRPr="0005031D" w:rsidRDefault="007A4C07" w:rsidP="00D47215">
            <w:pPr>
              <w:widowControl/>
              <w:numPr>
                <w:ilvl w:val="0"/>
                <w:numId w:val="72"/>
              </w:numPr>
              <w:pBdr>
                <w:top w:val="nil"/>
                <w:left w:val="nil"/>
                <w:bottom w:val="nil"/>
                <w:right w:val="nil"/>
                <w:between w:val="nil"/>
              </w:pBdr>
              <w:tabs>
                <w:tab w:val="left" w:pos="484"/>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Laidojimo data.</w:t>
            </w:r>
          </w:p>
          <w:p w14:paraId="7E5483E6" w14:textId="77777777" w:rsidR="00284D72" w:rsidRPr="0005031D" w:rsidRDefault="007A4C07" w:rsidP="00D47215">
            <w:pPr>
              <w:widowControl/>
              <w:numPr>
                <w:ilvl w:val="0"/>
                <w:numId w:val="97"/>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Pavojinga arba ypač pavojinga užkrečiamoji liga, įrašyta į Sveikatos apsaugos ministerijos nustatytą sąrašą;</w:t>
            </w:r>
          </w:p>
          <w:p w14:paraId="0B54FE34" w14:textId="77777777" w:rsidR="00284D72" w:rsidRPr="0005031D" w:rsidRDefault="007A4C07" w:rsidP="00D47215">
            <w:pPr>
              <w:widowControl/>
              <w:numPr>
                <w:ilvl w:val="0"/>
                <w:numId w:val="117"/>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vardas, pavardė; juridinio asmens pavadinimas, teisinė forma, kodas;</w:t>
            </w:r>
          </w:p>
          <w:p w14:paraId="56A8B6BA" w14:textId="77777777" w:rsidR="00284D72" w:rsidRPr="0005031D" w:rsidRDefault="007A4C07" w:rsidP="00D47215">
            <w:pPr>
              <w:widowControl/>
              <w:numPr>
                <w:ilvl w:val="0"/>
                <w:numId w:val="86"/>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arba juridinio asmens buveinės adresas;</w:t>
            </w:r>
          </w:p>
          <w:p w14:paraId="2176F35C" w14:textId="77777777" w:rsidR="00284D72" w:rsidRPr="0005031D" w:rsidRDefault="007A4C07" w:rsidP="00D47215">
            <w:pPr>
              <w:widowControl/>
              <w:numPr>
                <w:ilvl w:val="0"/>
                <w:numId w:val="103"/>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arba juridinio asmens telefono numeris;</w:t>
            </w:r>
          </w:p>
          <w:p w14:paraId="6B62D893" w14:textId="77777777" w:rsidR="00284D72" w:rsidRPr="0005031D" w:rsidRDefault="007A4C07" w:rsidP="00D47215">
            <w:pPr>
              <w:widowControl/>
              <w:numPr>
                <w:ilvl w:val="0"/>
                <w:numId w:val="118"/>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statiniai (paminklai, antkapiai, aptvėrimai) jų statymo datos;</w:t>
            </w:r>
          </w:p>
          <w:p w14:paraId="4A1B7C88" w14:textId="77777777" w:rsidR="00284D72" w:rsidRPr="0005031D" w:rsidRDefault="007A4C07" w:rsidP="00D47215">
            <w:pPr>
              <w:widowControl/>
              <w:numPr>
                <w:ilvl w:val="0"/>
                <w:numId w:val="99"/>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statinių (paminklai, antkapiai, aptvėrimai) jų rekonstravimo datos;</w:t>
            </w:r>
          </w:p>
          <w:p w14:paraId="1B855449" w14:textId="77777777" w:rsidR="00284D72" w:rsidRPr="0005031D" w:rsidRDefault="007A4C07" w:rsidP="00D47215">
            <w:pPr>
              <w:widowControl/>
              <w:numPr>
                <w:ilvl w:val="0"/>
                <w:numId w:val="96"/>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Pastaba apie rekonstravimą apjungiant kapavietes;</w:t>
            </w:r>
          </w:p>
          <w:p w14:paraId="64FF370E" w14:textId="77777777" w:rsidR="00284D72" w:rsidRPr="0005031D" w:rsidRDefault="007A4C07" w:rsidP="00D47215">
            <w:pPr>
              <w:widowControl/>
              <w:numPr>
                <w:ilvl w:val="0"/>
                <w:numId w:val="79"/>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Unikalus kodas Kultūros vertybių registre;</w:t>
            </w:r>
          </w:p>
          <w:p w14:paraId="2DEFF951" w14:textId="77777777" w:rsidR="00284D72" w:rsidRPr="0005031D" w:rsidRDefault="007A4C07" w:rsidP="00D47215">
            <w:pPr>
              <w:widowControl/>
              <w:numPr>
                <w:ilvl w:val="0"/>
                <w:numId w:val="74"/>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Draudimo laidoti pagrindas, pradžia ir trukmė;</w:t>
            </w:r>
          </w:p>
          <w:p w14:paraId="6A3C5B1C" w14:textId="77777777" w:rsidR="00284D72" w:rsidRPr="0005031D" w:rsidRDefault="007A4C07" w:rsidP="00D47215">
            <w:pPr>
              <w:widowControl/>
              <w:numPr>
                <w:ilvl w:val="0"/>
                <w:numId w:val="53"/>
              </w:numPr>
              <w:pBdr>
                <w:top w:val="nil"/>
                <w:left w:val="nil"/>
                <w:bottom w:val="nil"/>
                <w:right w:val="nil"/>
                <w:between w:val="nil"/>
              </w:pBdr>
              <w:tabs>
                <w:tab w:val="left" w:pos="460"/>
              </w:tabs>
              <w:spacing w:after="0" w:line="240" w:lineRule="auto"/>
              <w:ind w:left="0" w:right="140"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Duomenis įregistravusio asmens pareigos, vardas, pavardė.</w:t>
            </w:r>
          </w:p>
        </w:tc>
      </w:tr>
      <w:tr w:rsidR="0005031D" w:rsidRPr="0005031D" w14:paraId="7802FF31" w14:textId="77777777" w:rsidTr="00C569EE">
        <w:trPr>
          <w:trHeight w:val="58"/>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964A80C"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9.</w:t>
            </w: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058FC847" w14:textId="77777777" w:rsidR="00284D72" w:rsidRPr="0005031D" w:rsidRDefault="007A4C07" w:rsidP="00D47215">
            <w:pPr>
              <w:widowControl/>
              <w:pBdr>
                <w:top w:val="nil"/>
                <w:left w:val="nil"/>
                <w:bottom w:val="nil"/>
                <w:right w:val="nil"/>
                <w:between w:val="nil"/>
              </w:pBdr>
              <w:spacing w:after="0" w:line="240" w:lineRule="auto"/>
              <w:ind w:right="14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Papildomi popierinio archyvo skaitmeninimo rezultatai: visi popierinių šaltinių atvaizdai turi būti sukeliami ir susiejami su skaitmeniniais žurnalų įrašais sistemoje ir pasiekiami atvaizdavimui ir patikrai prie kiekvieno velionio, kapavietės ir laidojimo žurnalo įrašo.</w:t>
            </w:r>
          </w:p>
        </w:tc>
      </w:tr>
    </w:tbl>
    <w:p w14:paraId="5C028786" w14:textId="77777777" w:rsidR="00EB1D01" w:rsidRPr="0005031D" w:rsidRDefault="00EB1D01"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p>
    <w:p w14:paraId="25D9813C" w14:textId="77777777" w:rsidR="00284D72" w:rsidRPr="0005031D" w:rsidRDefault="007A4C07" w:rsidP="00D47215">
      <w:pPr>
        <w:widowControl/>
        <w:numPr>
          <w:ilvl w:val="0"/>
          <w:numId w:val="124"/>
        </w:numPr>
        <w:pBdr>
          <w:top w:val="nil"/>
          <w:left w:val="nil"/>
          <w:bottom w:val="nil"/>
          <w:right w:val="nil"/>
          <w:between w:val="nil"/>
        </w:pBdr>
        <w:tabs>
          <w:tab w:val="left" w:pos="1560"/>
          <w:tab w:val="left" w:pos="2138"/>
        </w:tabs>
        <w:spacing w:after="0" w:line="240" w:lineRule="auto"/>
        <w:ind w:left="720" w:firstLine="414"/>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Reikalavimai skaitmenizuotų kapinių duomenų programinei įrangai:</w:t>
      </w:r>
    </w:p>
    <w:p w14:paraId="243FAF9E" w14:textId="77777777" w:rsidR="00284D72" w:rsidRPr="0005031D" w:rsidRDefault="007A4C07" w:rsidP="00D47215">
      <w:pPr>
        <w:widowControl/>
        <w:numPr>
          <w:ilvl w:val="0"/>
          <w:numId w:val="152"/>
        </w:numPr>
        <w:pBdr>
          <w:top w:val="nil"/>
          <w:left w:val="nil"/>
          <w:bottom w:val="nil"/>
          <w:right w:val="nil"/>
          <w:between w:val="nil"/>
        </w:pBdr>
        <w:tabs>
          <w:tab w:val="left" w:pos="1560"/>
          <w:tab w:val="left" w:pos="2421"/>
        </w:tabs>
        <w:spacing w:after="0" w:line="240" w:lineRule="auto"/>
        <w:ind w:firstLine="270"/>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Bendrieji reikalavimai:</w:t>
      </w:r>
    </w:p>
    <w:tbl>
      <w:tblPr>
        <w:tblStyle w:val="af1"/>
        <w:tblW w:w="9786" w:type="dxa"/>
        <w:tblInd w:w="-10" w:type="dxa"/>
        <w:tblLayout w:type="fixed"/>
        <w:tblLook w:val="0000" w:firstRow="0" w:lastRow="0" w:firstColumn="0" w:lastColumn="0" w:noHBand="0" w:noVBand="0"/>
      </w:tblPr>
      <w:tblGrid>
        <w:gridCol w:w="701"/>
        <w:gridCol w:w="9085"/>
      </w:tblGrid>
      <w:tr w:rsidR="0005031D" w:rsidRPr="0005031D" w14:paraId="79EB1D32" w14:textId="77777777">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3A410B8D"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9085" w:type="dxa"/>
            <w:tcBorders>
              <w:top w:val="single" w:sz="4" w:space="0" w:color="000001"/>
              <w:left w:val="single" w:sz="4" w:space="0" w:color="000001"/>
              <w:bottom w:val="single" w:sz="4" w:space="0" w:color="000001"/>
              <w:right w:val="single" w:sz="4" w:space="0" w:color="000001"/>
            </w:tcBorders>
            <w:shd w:val="clear" w:color="auto" w:fill="D1D1D1"/>
          </w:tcPr>
          <w:p w14:paraId="6C65012D"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6D5A1B93"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BCBFF20"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1.</w:t>
            </w:r>
          </w:p>
        </w:tc>
        <w:tc>
          <w:tcPr>
            <w:tcW w:w="9085" w:type="dxa"/>
            <w:tcBorders>
              <w:top w:val="single" w:sz="8" w:space="0" w:color="000000"/>
              <w:left w:val="single" w:sz="8" w:space="0" w:color="000000"/>
              <w:bottom w:val="single" w:sz="8" w:space="0" w:color="000000"/>
              <w:right w:val="single" w:sz="8" w:space="0" w:color="000000"/>
            </w:tcBorders>
            <w:shd w:val="clear" w:color="auto" w:fill="FFFFFF"/>
          </w:tcPr>
          <w:p w14:paraId="6C07411E" w14:textId="581EC459" w:rsidR="00284D72" w:rsidRPr="0005031D" w:rsidRDefault="007A4C07"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Sistema turi veikti kaip paslauga (pvz., licencijų nuoma arba angl. </w:t>
            </w:r>
            <w:r w:rsidRPr="0005031D">
              <w:rPr>
                <w:rFonts w:ascii="Times New Roman" w:eastAsia="Times New Roman" w:hAnsi="Times New Roman" w:cs="Times New Roman"/>
                <w:i/>
                <w:sz w:val="23"/>
                <w:szCs w:val="23"/>
              </w:rPr>
              <w:t>software as a service</w:t>
            </w:r>
            <w:r w:rsidRPr="0005031D">
              <w:rPr>
                <w:rFonts w:ascii="Times New Roman" w:eastAsia="Times New Roman" w:hAnsi="Times New Roman" w:cs="Times New Roman"/>
                <w:sz w:val="23"/>
                <w:szCs w:val="23"/>
              </w:rPr>
              <w:t xml:space="preserve"> (SaaS)). </w:t>
            </w:r>
            <w:r w:rsidR="00DD3FF6">
              <w:rPr>
                <w:rFonts w:ascii="Times New Roman" w:eastAsia="Times New Roman" w:hAnsi="Times New Roman" w:cs="Times New Roman"/>
                <w:sz w:val="23"/>
                <w:szCs w:val="23"/>
              </w:rPr>
              <w:t>Sistema su techniniu palaikymu turi galioti visą Sutarties vykdymo laikotarpį – ne trumpiau nei 9 mėnesius. S</w:t>
            </w:r>
            <w:r w:rsidRPr="0005031D">
              <w:rPr>
                <w:rFonts w:ascii="Times New Roman" w:eastAsia="Times New Roman" w:hAnsi="Times New Roman" w:cs="Times New Roman"/>
                <w:sz w:val="23"/>
                <w:szCs w:val="23"/>
              </w:rPr>
              <w:t>istemos Teikėjas yra atsakingas už</w:t>
            </w:r>
            <w:r w:rsidR="00534117"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Sistemos</w:t>
            </w:r>
            <w:r w:rsidR="00534117" w:rsidRPr="0005031D">
              <w:rPr>
                <w:rFonts w:ascii="Times New Roman" w:eastAsia="Times New Roman" w:hAnsi="Times New Roman" w:cs="Times New Roman"/>
                <w:sz w:val="23"/>
                <w:szCs w:val="23"/>
              </w:rPr>
              <w:t xml:space="preserve"> funkcionalumų pagal šią techninę specifikaciją atitikimą</w:t>
            </w:r>
            <w:r w:rsidRPr="0005031D">
              <w:rPr>
                <w:rFonts w:ascii="Times New Roman" w:eastAsia="Times New Roman" w:hAnsi="Times New Roman" w:cs="Times New Roman"/>
                <w:sz w:val="23"/>
                <w:szCs w:val="23"/>
              </w:rPr>
              <w:t xml:space="preserve">, palaikymą ir saugumą bei jos pagrindinės infrastruktūros valdymą. Pati Sistema turi būti įdiegta pas Teikėją arba kitą trečią šalį ir klientui/naudotojui pasiekiama per internetą (angl. </w:t>
            </w:r>
            <w:r w:rsidRPr="0005031D">
              <w:rPr>
                <w:rFonts w:ascii="Times New Roman" w:eastAsia="Times New Roman" w:hAnsi="Times New Roman" w:cs="Times New Roman"/>
                <w:i/>
                <w:sz w:val="23"/>
                <w:szCs w:val="23"/>
              </w:rPr>
              <w:t>cloud based</w:t>
            </w:r>
            <w:r w:rsidRPr="0005031D">
              <w:rPr>
                <w:rFonts w:ascii="Times New Roman" w:eastAsia="Times New Roman" w:hAnsi="Times New Roman" w:cs="Times New Roman"/>
                <w:sz w:val="23"/>
                <w:szCs w:val="23"/>
              </w:rPr>
              <w:t xml:space="preserve">). Intelektinės nuosavybės teisė į skaitmeninę </w:t>
            </w:r>
            <w:r w:rsidR="00D17BCB" w:rsidRPr="0005031D">
              <w:rPr>
                <w:rFonts w:ascii="Times New Roman" w:eastAsia="Times New Roman" w:hAnsi="Times New Roman" w:cs="Times New Roman"/>
                <w:sz w:val="23"/>
                <w:szCs w:val="23"/>
              </w:rPr>
              <w:t>Šakių</w:t>
            </w:r>
            <w:r w:rsidR="00534117" w:rsidRPr="0005031D">
              <w:rPr>
                <w:rFonts w:ascii="Times New Roman" w:eastAsia="Times New Roman" w:hAnsi="Times New Roman" w:cs="Times New Roman"/>
                <w:sz w:val="23"/>
                <w:szCs w:val="23"/>
              </w:rPr>
              <w:t xml:space="preserve"> rajono </w:t>
            </w:r>
            <w:r w:rsidRPr="0005031D">
              <w:rPr>
                <w:rFonts w:ascii="Times New Roman" w:eastAsia="Times New Roman" w:hAnsi="Times New Roman" w:cs="Times New Roman"/>
                <w:sz w:val="23"/>
                <w:szCs w:val="23"/>
              </w:rPr>
              <w:t xml:space="preserve">savivaldybės kapinių duomenų bazę (toliau – Duomenų bazė) priklauso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Teikėjas, perduoda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Duomenų bazę per </w:t>
            </w:r>
            <w:r w:rsidR="004740FD">
              <w:rPr>
                <w:rFonts w:ascii="Times New Roman" w:eastAsia="Times New Roman" w:hAnsi="Times New Roman" w:cs="Times New Roman"/>
                <w:sz w:val="23"/>
                <w:szCs w:val="23"/>
              </w:rPr>
              <w:t>9</w:t>
            </w:r>
            <w:r w:rsidRPr="0005031D">
              <w:rPr>
                <w:rFonts w:ascii="Times New Roman" w:eastAsia="Times New Roman" w:hAnsi="Times New Roman" w:cs="Times New Roman"/>
                <w:sz w:val="23"/>
                <w:szCs w:val="23"/>
              </w:rPr>
              <w:t xml:space="preserve"> mėnesi</w:t>
            </w:r>
            <w:r w:rsidR="004740FD">
              <w:rPr>
                <w:rFonts w:ascii="Times New Roman" w:eastAsia="Times New Roman" w:hAnsi="Times New Roman" w:cs="Times New Roman"/>
                <w:sz w:val="23"/>
                <w:szCs w:val="23"/>
              </w:rPr>
              <w:t>us</w:t>
            </w:r>
            <w:r w:rsidRPr="0005031D">
              <w:rPr>
                <w:rFonts w:ascii="Times New Roman" w:eastAsia="Times New Roman" w:hAnsi="Times New Roman" w:cs="Times New Roman"/>
                <w:sz w:val="23"/>
                <w:szCs w:val="23"/>
              </w:rPr>
              <w:t xml:space="preserve"> nuo Sutarties įsigaliojimo dienos, kartu pateikiant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pasirašyti perdavimo-priėmimo aktą, jei </w:t>
            </w:r>
            <w:r w:rsidR="002F699A" w:rsidRPr="0005031D">
              <w:rPr>
                <w:rFonts w:ascii="Times New Roman" w:eastAsia="Times New Roman" w:hAnsi="Times New Roman" w:cs="Times New Roman"/>
                <w:sz w:val="23"/>
                <w:szCs w:val="23"/>
              </w:rPr>
              <w:t>p</w:t>
            </w:r>
            <w:r w:rsidRPr="0005031D">
              <w:rPr>
                <w:rFonts w:ascii="Times New Roman" w:eastAsia="Times New Roman" w:hAnsi="Times New Roman" w:cs="Times New Roman"/>
                <w:sz w:val="23"/>
                <w:szCs w:val="23"/>
              </w:rPr>
              <w:t>aslaugos atitinka Sutartyje nustatytus reikalavimus, yra tinkamai pristatytos ir įvykdyti visi Sutartyje nustatyti Teikėjo įsipareigojimai</w:t>
            </w:r>
          </w:p>
        </w:tc>
      </w:tr>
      <w:tr w:rsidR="0005031D" w:rsidRPr="0005031D" w14:paraId="293EC690"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4E0C406"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2.</w:t>
            </w:r>
          </w:p>
        </w:tc>
        <w:tc>
          <w:tcPr>
            <w:tcW w:w="9085" w:type="dxa"/>
            <w:tcBorders>
              <w:top w:val="single" w:sz="8" w:space="0" w:color="000000"/>
              <w:left w:val="single" w:sz="8" w:space="0" w:color="000000"/>
              <w:bottom w:val="single" w:sz="8" w:space="0" w:color="000000"/>
              <w:right w:val="single" w:sz="8" w:space="0" w:color="000000"/>
            </w:tcBorders>
            <w:shd w:val="clear" w:color="auto" w:fill="FFFFFF"/>
          </w:tcPr>
          <w:p w14:paraId="2DCCEA21" w14:textId="77777777" w:rsidR="00284D72" w:rsidRPr="0005031D" w:rsidRDefault="007A4C07"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parengiamas pirminių duomenų šaltinio duomenų struktūros aprašas ir realizuojama jungtis su Valstybės duomenų valdysenos informacine sistema (toliau – VDV IS).</w:t>
            </w:r>
          </w:p>
        </w:tc>
      </w:tr>
      <w:tr w:rsidR="0005031D" w:rsidRPr="0005031D" w14:paraId="0B067D13"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8543C3B"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3.</w:t>
            </w:r>
          </w:p>
        </w:tc>
        <w:tc>
          <w:tcPr>
            <w:tcW w:w="9085" w:type="dxa"/>
            <w:tcBorders>
              <w:top w:val="single" w:sz="8" w:space="0" w:color="000000"/>
              <w:left w:val="single" w:sz="8" w:space="0" w:color="000000"/>
              <w:bottom w:val="single" w:sz="8" w:space="0" w:color="000000"/>
              <w:right w:val="single" w:sz="8" w:space="0" w:color="000000"/>
            </w:tcBorders>
            <w:shd w:val="clear" w:color="auto" w:fill="FFFFFF"/>
          </w:tcPr>
          <w:p w14:paraId="02978CF0" w14:textId="77777777" w:rsidR="00284D72" w:rsidRPr="0005031D" w:rsidRDefault="007A4C07"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Programinėje įrangoje privalo būti paruošta techninė infrastruktūra automatiniam duomenų gavimui apie velionį iš VĮ Registrų centro valdomų Gyventojų registro ir e.Sveikatos duomenų bazių.</w:t>
            </w:r>
          </w:p>
        </w:tc>
      </w:tr>
      <w:tr w:rsidR="0005031D" w:rsidRPr="0005031D" w14:paraId="79EAAF49"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2F909FD"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4.</w:t>
            </w:r>
          </w:p>
        </w:tc>
        <w:tc>
          <w:tcPr>
            <w:tcW w:w="9085" w:type="dxa"/>
            <w:tcBorders>
              <w:top w:val="single" w:sz="8" w:space="0" w:color="000000"/>
              <w:left w:val="single" w:sz="8" w:space="0" w:color="000000"/>
              <w:bottom w:val="single" w:sz="8" w:space="0" w:color="000000"/>
              <w:right w:val="single" w:sz="8" w:space="0" w:color="000000"/>
            </w:tcBorders>
            <w:shd w:val="clear" w:color="auto" w:fill="FFFFFF"/>
          </w:tcPr>
          <w:p w14:paraId="7700EF56" w14:textId="25EE46A9" w:rsidR="00284D72" w:rsidRPr="0005031D" w:rsidRDefault="007A4C07"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Programinėje įrangoje</w:t>
            </w:r>
            <w:r w:rsidR="005F5255" w:rsidRPr="0005031D">
              <w:rPr>
                <w:rFonts w:ascii="Times New Roman" w:eastAsia="Times New Roman" w:hAnsi="Times New Roman" w:cs="Times New Roman"/>
                <w:sz w:val="23"/>
                <w:szCs w:val="23"/>
              </w:rPr>
              <w:t>, kurios veikimas paremtas SaaS principu, perdavimo metu jau</w:t>
            </w:r>
            <w:r w:rsidRPr="0005031D">
              <w:rPr>
                <w:rFonts w:ascii="Times New Roman" w:eastAsia="Times New Roman" w:hAnsi="Times New Roman" w:cs="Times New Roman"/>
                <w:sz w:val="23"/>
                <w:szCs w:val="23"/>
              </w:rPr>
              <w:t xml:space="preserve"> turi būti sukurta ir su IVPK suderinta Universalioji duomenų teikimo sąsaja (UDTS), kaip ši sąvoka apibrėžta Duomenų teikimo formatų ir standartų rekomendacijose.</w:t>
            </w:r>
          </w:p>
        </w:tc>
      </w:tr>
      <w:tr w:rsidR="0005031D" w:rsidRPr="0005031D" w14:paraId="06875A06"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B538179"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5.</w:t>
            </w:r>
          </w:p>
        </w:tc>
        <w:tc>
          <w:tcPr>
            <w:tcW w:w="9085" w:type="dxa"/>
            <w:tcBorders>
              <w:top w:val="single" w:sz="8" w:space="0" w:color="000000"/>
              <w:left w:val="single" w:sz="8" w:space="0" w:color="000000"/>
              <w:bottom w:val="single" w:sz="8" w:space="0" w:color="000000"/>
              <w:right w:val="single" w:sz="8" w:space="0" w:color="000000"/>
            </w:tcBorders>
            <w:shd w:val="clear" w:color="auto" w:fill="FFFFFF"/>
          </w:tcPr>
          <w:p w14:paraId="0D9AE5D6" w14:textId="622B57AD" w:rsidR="00284D72" w:rsidRPr="0005031D" w:rsidRDefault="005F5255"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Programinė įranga, kurios veikimas paremtas SaaS principu,</w:t>
            </w:r>
            <w:r w:rsidR="007A4C07" w:rsidRPr="0005031D">
              <w:rPr>
                <w:rFonts w:ascii="Times New Roman" w:eastAsia="Times New Roman" w:hAnsi="Times New Roman" w:cs="Times New Roman"/>
                <w:sz w:val="23"/>
                <w:szCs w:val="23"/>
              </w:rPr>
              <w:t xml:space="preserve"> turi būti sudaryta iš dviejų dalių – išorinės ir vidinės. Išorinė dalis skirta išoriniams vartotojams – gyventojams, kuriems teikiamos </w:t>
            </w:r>
            <w:r w:rsidR="007A4C07" w:rsidRPr="0005031D">
              <w:rPr>
                <w:rFonts w:ascii="Times New Roman" w:eastAsia="Times New Roman" w:hAnsi="Times New Roman" w:cs="Times New Roman"/>
                <w:sz w:val="23"/>
                <w:szCs w:val="23"/>
              </w:rPr>
              <w:lastRenderedPageBreak/>
              <w:t>paslaugos ir vidinė dalis skirta vidiniams naudotojams – perkančiosios organizacijos darbuotojams, kurie teikia paslaugas.</w:t>
            </w:r>
          </w:p>
          <w:p w14:paraId="0A700548" w14:textId="308253E9" w:rsidR="00284D72" w:rsidRPr="0005031D" w:rsidRDefault="005F5255" w:rsidP="00D47215">
            <w:pPr>
              <w:widowControl/>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Programinėje įrangoje turi būti užtikrinta, kad bet kuriuo metu būtų galima kurti atviras API integracijas įvairiems duomenims nukrauti ir atvaizduoti, pagal atsiradusį poreikį ir</w:t>
            </w:r>
            <w:r w:rsidR="00D0407A"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arba</w:t>
            </w:r>
            <w:r w:rsidR="00D0407A"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institucijų kreipimąsi.</w:t>
            </w:r>
          </w:p>
        </w:tc>
      </w:tr>
      <w:tr w:rsidR="0005031D" w:rsidRPr="0005031D" w14:paraId="0915F397"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1955ADE"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6.</w:t>
            </w: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9CBC374"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vartotojo sąsaja turi būti realizuota mažiausiai keturiomis kalbomis – lietuvių, anglų, ukrainiečių ir rusų. Poreikiui esant dėl sprendimo struktūros turi būti lengva pridėti naujas kalbas pridedant tik reikiamų komandų vertimų struktūrinius failus.</w:t>
            </w:r>
          </w:p>
        </w:tc>
      </w:tr>
      <w:tr w:rsidR="0005031D" w:rsidRPr="0005031D" w14:paraId="45696D8B" w14:textId="77777777">
        <w:trPr>
          <w:trHeight w:val="20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A2E8F0B"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7.</w:t>
            </w: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73272C2"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sudaryta iš dviejų dalių – lankytojo ir naudotojo.</w:t>
            </w:r>
          </w:p>
        </w:tc>
      </w:tr>
      <w:tr w:rsidR="0005031D" w:rsidRPr="0005031D" w14:paraId="516DC8E1" w14:textId="77777777">
        <w:trPr>
          <w:trHeight w:val="41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89C4B01"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8.</w:t>
            </w: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EF65994"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ir Sistemos duomenų saugojimas bei reguliarus atsarginių kopijų darymas užtikrinamas Teikėjo naudojamų debesų technologijos.</w:t>
            </w:r>
          </w:p>
          <w:p w14:paraId="6BD7521D" w14:textId="75CF6A45"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Sistemos atstatymo iš atsarginės kopijos terminas – </w:t>
            </w:r>
            <w:r w:rsidR="005F5255" w:rsidRPr="0005031D">
              <w:rPr>
                <w:rFonts w:ascii="Times New Roman" w:eastAsia="Times New Roman" w:hAnsi="Times New Roman" w:cs="Times New Roman"/>
                <w:sz w:val="23"/>
                <w:szCs w:val="23"/>
              </w:rPr>
              <w:t xml:space="preserve">ne daugiau </w:t>
            </w:r>
            <w:r w:rsidR="006E4D5E" w:rsidRPr="0005031D">
              <w:rPr>
                <w:rFonts w:ascii="Times New Roman" w:eastAsia="Times New Roman" w:hAnsi="Times New Roman" w:cs="Times New Roman"/>
                <w:sz w:val="23"/>
                <w:szCs w:val="23"/>
              </w:rPr>
              <w:t xml:space="preserve">kaip </w:t>
            </w:r>
            <w:r w:rsidRPr="0005031D">
              <w:rPr>
                <w:rFonts w:ascii="Times New Roman" w:eastAsia="Times New Roman" w:hAnsi="Times New Roman" w:cs="Times New Roman"/>
                <w:sz w:val="23"/>
                <w:szCs w:val="23"/>
              </w:rPr>
              <w:t>24 val.</w:t>
            </w:r>
          </w:p>
          <w:p w14:paraId="3E760A16" w14:textId="4F7BDDBE" w:rsidR="00284D72" w:rsidRPr="0005031D" w:rsidRDefault="002F699A"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Pirkėjas</w:t>
            </w:r>
            <w:r w:rsidR="007A4C07" w:rsidRPr="0005031D">
              <w:rPr>
                <w:rFonts w:ascii="Times New Roman" w:eastAsia="Times New Roman" w:hAnsi="Times New Roman" w:cs="Times New Roman"/>
                <w:sz w:val="23"/>
                <w:szCs w:val="23"/>
              </w:rPr>
              <w:t xml:space="preserve"> nenumato skirti vietos duomenų saugojimui savo infrastruktūroje.</w:t>
            </w:r>
          </w:p>
        </w:tc>
      </w:tr>
      <w:tr w:rsidR="0005031D" w:rsidRPr="0005031D" w14:paraId="102BEDA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BC0463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A537E96" w14:textId="4B36688B" w:rsidR="00D45108" w:rsidRPr="0005031D" w:rsidRDefault="00D45108"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highlight w:val="yellow"/>
              </w:rPr>
            </w:pPr>
            <w:r w:rsidRPr="0005031D">
              <w:rPr>
                <w:rFonts w:ascii="Times New Roman" w:eastAsia="Times New Roman" w:hAnsi="Times New Roman" w:cs="Times New Roman"/>
                <w:sz w:val="23"/>
                <w:szCs w:val="23"/>
              </w:rPr>
              <w:t>Patogumas naudotis (angl. usability) – Sistema turėtų būti sukurta taip, kad užtikrintų aukštą naudotojų sąsajos efektyvumą. Naudotojų sąsaja turi būti aiški ir nuosekli, o užduočių atlikimo procesai turi būti optimizuoti, siekiant minimizuoti veiksmų skaičių. Atitikimas šiam reikalavimui gali būti vertinamas atliekant naudotojų testavimus ir apklausas, analizuojant naudotojų sąveikos duomenis bei laiką, reikalingą užduočių atlikimui.</w:t>
            </w:r>
          </w:p>
        </w:tc>
      </w:tr>
      <w:tr w:rsidR="0005031D" w:rsidRPr="0005031D" w14:paraId="1E006E6A"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049CDA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A6273C7" w14:textId="312CC185"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highlight w:val="yellow"/>
              </w:rPr>
            </w:pPr>
            <w:r w:rsidRPr="0005031D">
              <w:rPr>
                <w:rFonts w:ascii="Times New Roman" w:eastAsia="Times New Roman" w:hAnsi="Times New Roman" w:cs="Times New Roman"/>
                <w:sz w:val="23"/>
                <w:szCs w:val="23"/>
              </w:rPr>
              <w:t xml:space="preserve">Privatumas ir saugumas (angl. </w:t>
            </w:r>
            <w:r w:rsidRPr="0005031D">
              <w:rPr>
                <w:rFonts w:ascii="Times New Roman" w:eastAsia="Times New Roman" w:hAnsi="Times New Roman" w:cs="Times New Roman"/>
                <w:i/>
                <w:sz w:val="23"/>
                <w:szCs w:val="23"/>
              </w:rPr>
              <w:t>privacy and security</w:t>
            </w:r>
            <w:r w:rsidRPr="0005031D">
              <w:rPr>
                <w:rFonts w:ascii="Times New Roman" w:eastAsia="Times New Roman" w:hAnsi="Times New Roman" w:cs="Times New Roman"/>
                <w:sz w:val="23"/>
                <w:szCs w:val="23"/>
              </w:rPr>
              <w:t>) – vartotojų duomenų privatumas bei konfidencialumas turėtų būti užtikrinamas technologinėmis priemonėmis</w:t>
            </w:r>
            <w:r w:rsidR="00C5784D" w:rsidRPr="0005031D">
              <w:rPr>
                <w:rFonts w:ascii="Times New Roman" w:eastAsia="Times New Roman" w:hAnsi="Times New Roman" w:cs="Times New Roman"/>
                <w:sz w:val="23"/>
                <w:szCs w:val="23"/>
              </w:rPr>
              <w:t xml:space="preserve">, tokiomis kaip duomenų šifravimas, dviejų veiksnių autentifikacija, ugniasienės, </w:t>
            </w:r>
            <w:r w:rsidR="006A0BCB" w:rsidRPr="0005031D">
              <w:rPr>
                <w:rFonts w:ascii="Times New Roman" w:eastAsia="Times New Roman" w:hAnsi="Times New Roman" w:cs="Times New Roman"/>
                <w:sz w:val="23"/>
                <w:szCs w:val="23"/>
              </w:rPr>
              <w:t xml:space="preserve">saugių jungčių sluoksnio (SSL) ir transporto sluoksnio saugumu (TLS) bei </w:t>
            </w:r>
            <w:r w:rsidR="00C5784D" w:rsidRPr="0005031D">
              <w:rPr>
                <w:rFonts w:ascii="Times New Roman" w:eastAsia="Times New Roman" w:hAnsi="Times New Roman" w:cs="Times New Roman"/>
                <w:sz w:val="23"/>
                <w:szCs w:val="23"/>
              </w:rPr>
              <w:t>prieigos kontrolės mechanizmai</w:t>
            </w:r>
            <w:r w:rsidR="006A0BCB" w:rsidRPr="0005031D">
              <w:rPr>
                <w:rFonts w:ascii="Times New Roman" w:eastAsia="Times New Roman" w:hAnsi="Times New Roman" w:cs="Times New Roman"/>
                <w:sz w:val="23"/>
                <w:szCs w:val="23"/>
              </w:rPr>
              <w:t>s</w:t>
            </w:r>
            <w:r w:rsidR="00C5784D"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Konfidencialumas taip pat yra siejamas ir su komunikavimo privatumu (jei realizuota), svarbių duomenų apsauga, vartotojų identifikavimu bei ribotu duomenų matomumu.</w:t>
            </w:r>
          </w:p>
        </w:tc>
      </w:tr>
      <w:tr w:rsidR="0005031D" w:rsidRPr="0005031D" w14:paraId="282FB980"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198A78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860E4A1"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Sistemos programinė architektūra ir jos realizacija turi palaikyti Sistemos pajėgumų plėtimą, prijungiant papildomą techninę įrangą (angl. </w:t>
            </w:r>
            <w:r w:rsidRPr="0005031D">
              <w:rPr>
                <w:rFonts w:ascii="Times New Roman" w:eastAsia="Times New Roman" w:hAnsi="Times New Roman" w:cs="Times New Roman"/>
                <w:i/>
                <w:sz w:val="23"/>
                <w:szCs w:val="23"/>
              </w:rPr>
              <w:t>scaling</w:t>
            </w:r>
            <w:r w:rsidRPr="0005031D">
              <w:rPr>
                <w:rFonts w:ascii="Times New Roman" w:eastAsia="Times New Roman" w:hAnsi="Times New Roman" w:cs="Times New Roman"/>
                <w:sz w:val="23"/>
                <w:szCs w:val="23"/>
              </w:rPr>
              <w:t>).</w:t>
            </w:r>
          </w:p>
        </w:tc>
      </w:tr>
      <w:tr w:rsidR="0005031D" w:rsidRPr="0005031D" w14:paraId="62AACAD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9EC222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2E6933A"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atspari programiniams ir aparatiniams trikdžiams.</w:t>
            </w:r>
          </w:p>
        </w:tc>
      </w:tr>
      <w:tr w:rsidR="0005031D" w:rsidRPr="0005031D" w14:paraId="6CB03BC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D35ACB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F2F17C9" w14:textId="12D9E09F"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programinė įranga neturi būti ribojantis veiksnys didinant Sistemos našumą, t.</w:t>
            </w:r>
            <w:r w:rsidR="00D0407A"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y. Sistemos našumo padidinimas turi būti galimas pridedant reikalingą aparatinę įrangą, tuo pačiu nekeičiant Sistemos programinės įrangos išeities tekstų.</w:t>
            </w:r>
          </w:p>
        </w:tc>
      </w:tr>
      <w:tr w:rsidR="0005031D" w:rsidRPr="0005031D" w14:paraId="02C90DA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FF33A1C"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710909C7"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realizuota taip, kad vartotojui nereikėtų diegti jokios papildomos programinės įrangos darbui su stacionariais ir išmaniaisiais mobiliais įrenginiais, atliekant visus duomenų rinkimo ir redagavimo (įrašų redagavimo, fotografavimo, nuotraukų pridėjimo, leidimų registravimo, išdavimo ir kt.) darbus tiek vidaus tiek lauko sąlygomis.</w:t>
            </w:r>
          </w:p>
        </w:tc>
      </w:tr>
      <w:tr w:rsidR="0005031D" w:rsidRPr="0005031D" w14:paraId="2015F573"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61EA5B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0C992EB"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pasiekiama ir veikti stabiliai su visomis populiariausių naršyklių (Microsoft Edge, Mozilla Firefox, Google Chrome, Safari) ne tik su naujausiomis, bet ir su senesnėmis versijomis.</w:t>
            </w:r>
          </w:p>
        </w:tc>
      </w:tr>
      <w:tr w:rsidR="0005031D" w:rsidRPr="0005031D" w14:paraId="33220D7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575F97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9F04F61"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Sistemos dizainas, turi būti realizuotas vadovaujantis adaptyvaus dizaino (angl. </w:t>
            </w:r>
            <w:r w:rsidRPr="0005031D">
              <w:rPr>
                <w:rFonts w:ascii="Times New Roman" w:eastAsia="Times New Roman" w:hAnsi="Times New Roman" w:cs="Times New Roman"/>
                <w:i/>
                <w:sz w:val="23"/>
                <w:szCs w:val="23"/>
              </w:rPr>
              <w:t>responsive</w:t>
            </w:r>
            <w:r w:rsidRPr="0005031D">
              <w:rPr>
                <w:rFonts w:ascii="Times New Roman" w:eastAsia="Times New Roman" w:hAnsi="Times New Roman" w:cs="Times New Roman"/>
                <w:sz w:val="23"/>
                <w:szCs w:val="23"/>
              </w:rPr>
              <w:t>) principais ir skirtinguose įrenginiuose automatiškai turi prisitaikyti prie įrenginio ekrano pločio.</w:t>
            </w:r>
          </w:p>
        </w:tc>
      </w:tr>
      <w:tr w:rsidR="0005031D" w:rsidRPr="0005031D" w14:paraId="1E4B42A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C6B3DC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792F1526"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Sistemos kūrimui neturi būti naudojama </w:t>
            </w:r>
            <w:r w:rsidRPr="0005031D">
              <w:rPr>
                <w:rFonts w:ascii="Times New Roman" w:eastAsia="Times New Roman" w:hAnsi="Times New Roman" w:cs="Times New Roman"/>
                <w:i/>
                <w:sz w:val="23"/>
                <w:szCs w:val="23"/>
              </w:rPr>
              <w:t>Adobe Flash</w:t>
            </w:r>
            <w:r w:rsidRPr="0005031D">
              <w:rPr>
                <w:rFonts w:ascii="Times New Roman" w:eastAsia="Times New Roman" w:hAnsi="Times New Roman" w:cs="Times New Roman"/>
                <w:sz w:val="23"/>
                <w:szCs w:val="23"/>
              </w:rPr>
              <w:t xml:space="preserve"> technologija.</w:t>
            </w:r>
          </w:p>
        </w:tc>
      </w:tr>
      <w:tr w:rsidR="0005031D" w:rsidRPr="0005031D" w14:paraId="056464A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849A1A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6F523A0" w14:textId="2CDCD004"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bookmarkStart w:id="9" w:name="_Hlk187910419"/>
            <w:r w:rsidRPr="0005031D">
              <w:rPr>
                <w:rFonts w:ascii="Times New Roman" w:eastAsia="Times New Roman" w:hAnsi="Times New Roman" w:cs="Times New Roman"/>
                <w:sz w:val="23"/>
                <w:szCs w:val="23"/>
              </w:rPr>
              <w:t>Diegiant skaitmeninį sprendimą turi būti taikomi atvirieji standartai.</w:t>
            </w:r>
            <w:r w:rsidR="006A0BCB"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Duomenims teikti naudojam</w:t>
            </w:r>
            <w:r w:rsidR="006A0BCB" w:rsidRPr="0005031D">
              <w:rPr>
                <w:rFonts w:ascii="Times New Roman" w:eastAsia="Times New Roman" w:hAnsi="Times New Roman" w:cs="Times New Roman"/>
                <w:sz w:val="23"/>
                <w:szCs w:val="23"/>
              </w:rPr>
              <w:t>i</w:t>
            </w:r>
            <w:r w:rsidRPr="0005031D">
              <w:rPr>
                <w:rFonts w:ascii="Times New Roman" w:eastAsia="Times New Roman" w:hAnsi="Times New Roman" w:cs="Times New Roman"/>
                <w:sz w:val="23"/>
                <w:szCs w:val="23"/>
              </w:rPr>
              <w:t xml:space="preserve"> XML (angl. </w:t>
            </w:r>
            <w:r w:rsidRPr="0005031D">
              <w:rPr>
                <w:rFonts w:ascii="Times New Roman" w:eastAsia="Times New Roman" w:hAnsi="Times New Roman" w:cs="Times New Roman"/>
                <w:i/>
                <w:sz w:val="23"/>
                <w:szCs w:val="23"/>
              </w:rPr>
              <w:t>Extensible Markup Language</w:t>
            </w:r>
            <w:r w:rsidRPr="0005031D">
              <w:rPr>
                <w:rFonts w:ascii="Times New Roman" w:eastAsia="Times New Roman" w:hAnsi="Times New Roman" w:cs="Times New Roman"/>
                <w:sz w:val="23"/>
                <w:szCs w:val="23"/>
              </w:rPr>
              <w:t>) formatas</w:t>
            </w:r>
            <w:r w:rsidR="006A0BCB"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tekstui perduoti taikomi TXT (UTF-8) formatai, dokumentams perduoti – PDF/A (ISO 19005), XML 1.1</w:t>
            </w:r>
            <w:r w:rsidR="006A0BCB" w:rsidRPr="0005031D">
              <w:rPr>
                <w:rFonts w:ascii="Times New Roman" w:eastAsia="Times New Roman" w:hAnsi="Times New Roman" w:cs="Times New Roman"/>
                <w:sz w:val="23"/>
                <w:szCs w:val="23"/>
              </w:rPr>
              <w:t>, e</w:t>
            </w:r>
            <w:r w:rsidRPr="0005031D">
              <w:rPr>
                <w:rFonts w:ascii="Times New Roman" w:eastAsia="Times New Roman" w:hAnsi="Times New Roman" w:cs="Times New Roman"/>
                <w:sz w:val="23"/>
                <w:szCs w:val="23"/>
              </w:rPr>
              <w:t xml:space="preserve">rdviniams duomenims teikti leidžiamosios kreipties būdu naudojama REST architektūros RESTful tipo paslaugą naudojant atvirą „GeoServices REST“ specifikaciją ir teikiant naudoti podėlį (ang. </w:t>
            </w:r>
            <w:r w:rsidRPr="0005031D">
              <w:rPr>
                <w:rFonts w:ascii="Times New Roman" w:eastAsia="Times New Roman" w:hAnsi="Times New Roman" w:cs="Times New Roman"/>
                <w:i/>
                <w:sz w:val="23"/>
                <w:szCs w:val="23"/>
              </w:rPr>
              <w:t>Cache</w:t>
            </w:r>
            <w:r w:rsidRPr="0005031D">
              <w:rPr>
                <w:rFonts w:ascii="Times New Roman" w:eastAsia="Times New Roman" w:hAnsi="Times New Roman" w:cs="Times New Roman"/>
                <w:sz w:val="23"/>
                <w:szCs w:val="23"/>
              </w:rPr>
              <w:t>)</w:t>
            </w:r>
            <w:r w:rsidR="006A0BCB" w:rsidRPr="0005031D">
              <w:rPr>
                <w:rFonts w:ascii="Times New Roman" w:eastAsia="Times New Roman" w:hAnsi="Times New Roman" w:cs="Times New Roman"/>
                <w:sz w:val="23"/>
                <w:szCs w:val="23"/>
              </w:rPr>
              <w:t>,</w:t>
            </w:r>
            <w:r w:rsidRPr="0005031D">
              <w:rPr>
                <w:rFonts w:ascii="Times New Roman" w:eastAsia="Times New Roman" w:hAnsi="Times New Roman" w:cs="Times New Roman"/>
                <w:strike/>
                <w:sz w:val="23"/>
                <w:szCs w:val="23"/>
              </w:rPr>
              <w:t>;</w:t>
            </w:r>
            <w:r w:rsidR="006A0BCB" w:rsidRPr="0005031D">
              <w:rPr>
                <w:rFonts w:ascii="Times New Roman" w:eastAsia="Times New Roman" w:hAnsi="Times New Roman" w:cs="Times New Roman"/>
                <w:sz w:val="23"/>
                <w:szCs w:val="23"/>
              </w:rPr>
              <w:t xml:space="preserve"> e</w:t>
            </w:r>
            <w:r w:rsidRPr="0005031D">
              <w:rPr>
                <w:rFonts w:ascii="Times New Roman" w:eastAsia="Times New Roman" w:hAnsi="Times New Roman" w:cs="Times New Roman"/>
                <w:sz w:val="23"/>
                <w:szCs w:val="23"/>
              </w:rPr>
              <w:t>rdviniams duomenims teikti paketiniu būdu naudojama</w:t>
            </w:r>
            <w:r w:rsidR="006A0BCB" w:rsidRPr="0005031D">
              <w:rPr>
                <w:rFonts w:ascii="Times New Roman" w:eastAsia="Times New Roman" w:hAnsi="Times New Roman" w:cs="Times New Roman"/>
                <w:sz w:val="23"/>
                <w:szCs w:val="23"/>
              </w:rPr>
              <w:t>s</w:t>
            </w:r>
            <w:r w:rsidRPr="0005031D">
              <w:rPr>
                <w:rFonts w:ascii="Times New Roman" w:eastAsia="Times New Roman" w:hAnsi="Times New Roman" w:cs="Times New Roman"/>
                <w:sz w:val="23"/>
                <w:szCs w:val="23"/>
              </w:rPr>
              <w:t xml:space="preserve"> TIFF (ISO 12639) rastrinis formatas – rastriniams duomenims teikti</w:t>
            </w:r>
            <w:r w:rsidR="006A0BCB" w:rsidRPr="0005031D">
              <w:rPr>
                <w:rFonts w:ascii="Times New Roman" w:eastAsia="Times New Roman" w:hAnsi="Times New Roman" w:cs="Times New Roman"/>
                <w:sz w:val="23"/>
                <w:szCs w:val="23"/>
              </w:rPr>
              <w:t xml:space="preserve"> arba lygiaverčiais metodais nurodytiems </w:t>
            </w:r>
            <w:r w:rsidR="006A0BCB" w:rsidRPr="0005031D">
              <w:rPr>
                <w:rFonts w:ascii="Times New Roman" w:eastAsia="Times New Roman" w:hAnsi="Times New Roman" w:cs="Times New Roman"/>
                <w:sz w:val="23"/>
                <w:szCs w:val="23"/>
                <w:lang w:val="en-US"/>
              </w:rPr>
              <w:t xml:space="preserve">2.2.13 punkte pateiktame </w:t>
            </w:r>
            <w:r w:rsidR="006A0BCB" w:rsidRPr="0005031D">
              <w:rPr>
                <w:rFonts w:ascii="Times New Roman" w:eastAsia="Times New Roman" w:hAnsi="Times New Roman" w:cs="Times New Roman"/>
                <w:sz w:val="23"/>
                <w:szCs w:val="23"/>
              </w:rPr>
              <w:t>įstatymų akte.</w:t>
            </w:r>
            <w:bookmarkEnd w:id="9"/>
          </w:p>
        </w:tc>
      </w:tr>
      <w:tr w:rsidR="0005031D" w:rsidRPr="0005031D" w14:paraId="3EF6DF13"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777197C"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F19A5AE"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Skaitmeninis sprendimas turi turėti šias kibernetinio saugumo priemones:</w:t>
            </w:r>
          </w:p>
          <w:p w14:paraId="5AF2D694" w14:textId="6CB7E573" w:rsidR="006A0BCB" w:rsidRPr="0005031D" w:rsidRDefault="006A0BCB" w:rsidP="00D47215">
            <w:pPr>
              <w:pStyle w:val="Sraopastraipa"/>
              <w:widowControl/>
              <w:numPr>
                <w:ilvl w:val="0"/>
                <w:numId w:val="92"/>
              </w:numPr>
              <w:pBdr>
                <w:top w:val="nil"/>
                <w:left w:val="nil"/>
                <w:bottom w:val="nil"/>
                <w:right w:val="nil"/>
                <w:between w:val="nil"/>
              </w:pBdr>
              <w:tabs>
                <w:tab w:val="left" w:pos="318"/>
              </w:tabs>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DDoS apsauga: </w:t>
            </w:r>
            <w:r w:rsidR="006E4D5E" w:rsidRPr="0005031D">
              <w:rPr>
                <w:rFonts w:ascii="Times New Roman" w:eastAsia="Times New Roman" w:hAnsi="Times New Roman" w:cs="Times New Roman"/>
                <w:sz w:val="23"/>
                <w:szCs w:val="23"/>
              </w:rPr>
              <w:t>š</w:t>
            </w:r>
            <w:r w:rsidRPr="0005031D">
              <w:rPr>
                <w:rFonts w:ascii="Times New Roman" w:eastAsia="Times New Roman" w:hAnsi="Times New Roman" w:cs="Times New Roman"/>
                <w:sz w:val="23"/>
                <w:szCs w:val="23"/>
              </w:rPr>
              <w:t>i apsauga suteikia apsaugą nuo paskirstytų paslaugų atsisakymo (DDoS) atakų, kurią gali teikti įvairios įmonės, tokios kaip AWS Shield ar kiti lygiaverčiai tiekėjai;</w:t>
            </w:r>
          </w:p>
          <w:p w14:paraId="42A53DCB" w14:textId="77777777" w:rsidR="00284D72" w:rsidRPr="0005031D" w:rsidRDefault="007A4C07" w:rsidP="00D47215">
            <w:pPr>
              <w:widowControl/>
              <w:numPr>
                <w:ilvl w:val="0"/>
                <w:numId w:val="92"/>
              </w:numPr>
              <w:pBdr>
                <w:top w:val="nil"/>
                <w:left w:val="nil"/>
                <w:bottom w:val="nil"/>
                <w:right w:val="nil"/>
                <w:between w:val="nil"/>
              </w:pBdr>
              <w:tabs>
                <w:tab w:val="left" w:pos="318"/>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Tapatybės ir prieigos valdymas (IAM);</w:t>
            </w:r>
          </w:p>
          <w:p w14:paraId="5840727B" w14:textId="77777777" w:rsidR="00284D72" w:rsidRPr="0005031D" w:rsidRDefault="007A4C07" w:rsidP="00D47215">
            <w:pPr>
              <w:widowControl/>
              <w:numPr>
                <w:ilvl w:val="0"/>
                <w:numId w:val="90"/>
              </w:numPr>
              <w:pBdr>
                <w:top w:val="nil"/>
                <w:left w:val="nil"/>
                <w:bottom w:val="nil"/>
                <w:right w:val="nil"/>
                <w:between w:val="nil"/>
              </w:pBdr>
              <w:tabs>
                <w:tab w:val="left" w:pos="318"/>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Tinklo saugumas (SSL, Access from specific IP addresses);</w:t>
            </w:r>
          </w:p>
          <w:p w14:paraId="3B74BB71" w14:textId="77777777" w:rsidR="00284D72" w:rsidRPr="0005031D" w:rsidRDefault="007A4C07" w:rsidP="00D47215">
            <w:pPr>
              <w:widowControl/>
              <w:numPr>
                <w:ilvl w:val="0"/>
                <w:numId w:val="135"/>
              </w:numPr>
              <w:pBdr>
                <w:top w:val="nil"/>
                <w:left w:val="nil"/>
                <w:bottom w:val="nil"/>
                <w:right w:val="nil"/>
                <w:between w:val="nil"/>
              </w:pBdr>
              <w:tabs>
                <w:tab w:val="left" w:pos="318"/>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Debesijos servisai (VPC, EC2, ECS, RDS, Route53, S3);</w:t>
            </w:r>
          </w:p>
          <w:p w14:paraId="0847A0F7" w14:textId="77777777" w:rsidR="00284D72" w:rsidRPr="0005031D" w:rsidRDefault="007A4C07" w:rsidP="00D47215">
            <w:pPr>
              <w:widowControl/>
              <w:numPr>
                <w:ilvl w:val="0"/>
                <w:numId w:val="132"/>
              </w:numPr>
              <w:pBdr>
                <w:top w:val="nil"/>
                <w:left w:val="nil"/>
                <w:bottom w:val="nil"/>
                <w:right w:val="nil"/>
                <w:between w:val="nil"/>
              </w:pBdr>
              <w:tabs>
                <w:tab w:val="left" w:pos="318"/>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Kasdienių duomenų kopijų užtikrinimas.</w:t>
            </w:r>
          </w:p>
        </w:tc>
      </w:tr>
      <w:tr w:rsidR="0005031D" w:rsidRPr="0005031D" w14:paraId="201CBCE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FD8B05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6F21501"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tikrinti įvedamų duomenų korektiškumą lauko lygmenyje duomenų įvedimo languose (datos, el. pašto adreso, skaičių).</w:t>
            </w:r>
          </w:p>
        </w:tc>
      </w:tr>
      <w:tr w:rsidR="0005031D" w:rsidRPr="0005031D" w14:paraId="66D4ECA3"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988A9B7"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AE38E3F"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tikrinti įvedamų duomenų nustatytus maksimalius ir tikslius simbolių kiekius duomenų įvedimo languose (pvz.: asmens kodo).</w:t>
            </w:r>
          </w:p>
        </w:tc>
      </w:tr>
      <w:tr w:rsidR="0005031D" w:rsidRPr="0005031D" w14:paraId="259ABF7A"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1871CA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7641588"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Duomenų tvarkymas turi atitikti Lietuvos Respublikoje galiojančius teisės aktus ir/ar standartus, reglamentuojančius skaitmenų, datos ir laiko formatų rašymą ir naudojimą</w:t>
            </w:r>
          </w:p>
        </w:tc>
      </w:tr>
      <w:tr w:rsidR="0005031D" w:rsidRPr="0005031D" w14:paraId="17B972F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CB0603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5682753"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duomenų įvedimo ir redagavimo formose turi būti naudojami klasifikatoriai (kur galima). Tikslūs klasifikatoriai ir jų reikšmės turės būti suderintos Sistemos diegimo metu.</w:t>
            </w:r>
          </w:p>
        </w:tc>
      </w:tr>
      <w:tr w:rsidR="0005031D" w:rsidRPr="0005031D" w14:paraId="2C807F17"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07C6970"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7FE5C341"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pritaikyta darbui su geografiniais informacijos objektais, juos braižant/įvedant ant koordinuoto žemėlapio.</w:t>
            </w:r>
          </w:p>
        </w:tc>
      </w:tr>
      <w:tr w:rsidR="0005031D" w:rsidRPr="0005031D" w14:paraId="4F09FAC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8984D2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65D59D8C"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būti pritaikyta darbui su laidojimo duomenimis ir šių duomenų apskaitai (įvedimui, atvaizdavimui, kaupimui ir saugojimui, filtravimui pagal pasirinktus parametrus ir analizei.)</w:t>
            </w:r>
          </w:p>
        </w:tc>
      </w:tr>
      <w:tr w:rsidR="0005031D" w:rsidRPr="0005031D" w14:paraId="34C4F6C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CE63B8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378642FF"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grafinio duomenų pateikimo funkcionalumo realizavimui (laidojimo duomenų ir geografinės informacijos objektų administravimui, šiuos duomenis redaguojant, pildant, šalinant, įskaitant duomenų peržiūrą) turi būti naudojamas GIS sprendimas orientuotas asmenims turintiems mažai darbo su GIS technologijomis patirties ir suprantamas intuityviai. Svarbu, kad vartotojas atlikdamas veiksmus Sistemoje atliktų kuo mažiau žingsnių.</w:t>
            </w:r>
          </w:p>
        </w:tc>
      </w:tr>
      <w:tr w:rsidR="0005031D" w:rsidRPr="0005031D" w14:paraId="455D5AA8"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33BBE0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5F50F6C" w14:textId="13417343" w:rsidR="00284D72" w:rsidRPr="0005031D" w:rsidRDefault="00DD3FF6"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Visą Sutarties galiojimo laikotarpį s</w:t>
            </w:r>
            <w:r w:rsidR="007A4C07" w:rsidRPr="0005031D">
              <w:rPr>
                <w:rFonts w:ascii="Times New Roman" w:eastAsia="Times New Roman" w:hAnsi="Times New Roman" w:cs="Times New Roman"/>
                <w:sz w:val="23"/>
                <w:szCs w:val="23"/>
              </w:rPr>
              <w:t>istemai (įskaitant, bet neapsiribojant, jos pilnam funkcionalumui užtikrinti naudojamas technologijas, programinius ir GIS sprendimus)</w:t>
            </w:r>
            <w:r w:rsidR="006A0BCB" w:rsidRPr="0005031D">
              <w:rPr>
                <w:rFonts w:ascii="Times New Roman" w:eastAsia="Times New Roman" w:hAnsi="Times New Roman" w:cs="Times New Roman"/>
                <w:sz w:val="23"/>
                <w:szCs w:val="23"/>
              </w:rPr>
              <w:t xml:space="preserve"> garantinis laikotarpis taikomas </w:t>
            </w:r>
            <w:r w:rsidR="00104615" w:rsidRPr="0005031D">
              <w:rPr>
                <w:rFonts w:ascii="Times New Roman" w:eastAsia="Times New Roman" w:hAnsi="Times New Roman" w:cs="Times New Roman"/>
                <w:sz w:val="23"/>
                <w:szCs w:val="23"/>
              </w:rPr>
              <w:t>Lietuvos Respublikos civilinio kodekso 6.228</w:t>
            </w:r>
            <w:r w:rsidR="00104615" w:rsidRPr="0005031D">
              <w:rPr>
                <w:rFonts w:ascii="Times New Roman" w:eastAsia="Times New Roman" w:hAnsi="Times New Roman" w:cs="Times New Roman"/>
                <w:sz w:val="23"/>
                <w:szCs w:val="23"/>
                <w:vertAlign w:val="superscript"/>
              </w:rPr>
              <w:t xml:space="preserve">20 </w:t>
            </w:r>
            <w:r w:rsidR="00104615" w:rsidRPr="0005031D">
              <w:rPr>
                <w:rFonts w:ascii="Times New Roman" w:eastAsia="Times New Roman" w:hAnsi="Times New Roman" w:cs="Times New Roman"/>
                <w:sz w:val="23"/>
                <w:szCs w:val="23"/>
              </w:rPr>
              <w:t>nustatyta tvarka ir terminais</w:t>
            </w:r>
            <w:r w:rsidR="00367373" w:rsidRPr="0005031D">
              <w:rPr>
                <w:rFonts w:ascii="Times New Roman" w:eastAsia="Times New Roman" w:hAnsi="Times New Roman" w:cs="Times New Roman"/>
                <w:sz w:val="23"/>
                <w:szCs w:val="23"/>
              </w:rPr>
              <w:t xml:space="preserve"> (garantija apima paslaugos suteikimo metu sukurto turinio taisymus, pvz. kapaviečių informacijos klaidų </w:t>
            </w:r>
            <w:r w:rsidR="006E4D5E" w:rsidRPr="0005031D">
              <w:rPr>
                <w:rFonts w:ascii="Times New Roman" w:eastAsia="Times New Roman" w:hAnsi="Times New Roman" w:cs="Times New Roman"/>
                <w:sz w:val="23"/>
                <w:szCs w:val="23"/>
              </w:rPr>
              <w:t xml:space="preserve">taisymus </w:t>
            </w:r>
            <w:r w:rsidR="00367373" w:rsidRPr="0005031D">
              <w:rPr>
                <w:rFonts w:ascii="Times New Roman" w:eastAsia="Times New Roman" w:hAnsi="Times New Roman" w:cs="Times New Roman"/>
                <w:sz w:val="23"/>
                <w:szCs w:val="23"/>
              </w:rPr>
              <w:t>ir pan.)</w:t>
            </w:r>
            <w:r w:rsidR="00413800" w:rsidRPr="0005031D">
              <w:rPr>
                <w:rFonts w:ascii="Times New Roman" w:eastAsia="Times New Roman" w:hAnsi="Times New Roman" w:cs="Times New Roman"/>
                <w:sz w:val="23"/>
                <w:szCs w:val="23"/>
              </w:rPr>
              <w:t>.</w:t>
            </w:r>
          </w:p>
        </w:tc>
      </w:tr>
      <w:tr w:rsidR="0005031D" w:rsidRPr="0005031D" w14:paraId="6115C1F8"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96BC74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6C7FBDB" w14:textId="05EC9E7B"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bookmarkStart w:id="10" w:name="_Hlk187928250"/>
            <w:r w:rsidRPr="0005031D">
              <w:rPr>
                <w:rFonts w:ascii="Times New Roman" w:eastAsia="Times New Roman" w:hAnsi="Times New Roman" w:cs="Times New Roman"/>
                <w:sz w:val="23"/>
                <w:szCs w:val="23"/>
              </w:rPr>
              <w:t xml:space="preserve">Jei Sistemoje naudojamas GIS sprendimas yra grįstas debesų technologijomis, Teikėjas, </w:t>
            </w:r>
            <w:r w:rsidR="00DD3FF6">
              <w:rPr>
                <w:rFonts w:ascii="Times New Roman" w:eastAsia="Times New Roman" w:hAnsi="Times New Roman" w:cs="Times New Roman"/>
                <w:sz w:val="23"/>
                <w:szCs w:val="23"/>
              </w:rPr>
              <w:t>visą Sutarties galiojimo laikotarpį</w:t>
            </w:r>
            <w:r w:rsidRPr="0005031D">
              <w:rPr>
                <w:rFonts w:ascii="Times New Roman" w:eastAsia="Times New Roman" w:hAnsi="Times New Roman" w:cs="Times New Roman"/>
                <w:sz w:val="23"/>
                <w:szCs w:val="23"/>
              </w:rPr>
              <w:t>, turi užtikrinti tokio GIS sprendimo pilnavertį funkcionalumą be papildomo apmokestinimo</w:t>
            </w:r>
            <w:bookmarkEnd w:id="10"/>
            <w:r w:rsidRPr="0005031D">
              <w:rPr>
                <w:rFonts w:ascii="Times New Roman" w:eastAsia="Times New Roman" w:hAnsi="Times New Roman" w:cs="Times New Roman"/>
                <w:sz w:val="23"/>
                <w:szCs w:val="23"/>
              </w:rPr>
              <w:t>.</w:t>
            </w:r>
            <w:r w:rsidR="006A0BCB" w:rsidRPr="0005031D">
              <w:rPr>
                <w:rFonts w:ascii="Times New Roman" w:eastAsia="Times New Roman" w:hAnsi="Times New Roman" w:cs="Times New Roman"/>
                <w:sz w:val="23"/>
                <w:szCs w:val="23"/>
              </w:rPr>
              <w:t xml:space="preserve"> </w:t>
            </w:r>
          </w:p>
        </w:tc>
      </w:tr>
      <w:tr w:rsidR="0005031D" w:rsidRPr="0005031D" w14:paraId="4CF863A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ABF36E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34A97C9B"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vidaus vartotojų identifikavimas (tapatumo patikrinimas) turi būti atliekamas tradiciniu (vartotojo vardas/slaptažodis) identifikavimo būdu.</w:t>
            </w:r>
          </w:p>
          <w:p w14:paraId="651E0D7D"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kurti neribotą skaičių visiškos prieigos vidaus vartotojų.</w:t>
            </w:r>
          </w:p>
        </w:tc>
      </w:tr>
      <w:tr w:rsidR="0005031D" w:rsidRPr="0005031D" w14:paraId="2E3B6C6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014D9E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6AF989DA"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4-ių akių duomenų suvedimo ir kokybės kontrolės funkcionalumas.</w:t>
            </w:r>
          </w:p>
          <w:p w14:paraId="022A5CEC"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Vietoje, mobilios aplikacijos pagalba, tikrinant sistemoje suvestus duomenis, turi būti galimybė pažymėti ir atvaizduoti klaidingai suvestos informacijos neatitikimus. Sistemos žemėlapyje pagal šį atributą turi būti rodomas kapavietės kokybės kontrolės statuso simbolis (spalvinis užpildymas) ir kontrolės pastabos.</w:t>
            </w:r>
          </w:p>
        </w:tc>
      </w:tr>
      <w:tr w:rsidR="0005031D" w:rsidRPr="0005031D" w14:paraId="1357288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8BB6F4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9A829C5"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Vartotojų autorizacijos (leidimas naudotis resursais) funkcionalumas turi būti apibrėžtas pagal vartotojo roles. Tokiu būdu vartotojui suteikiama galimybė naudotis tik tam tikromis funkcijomis, priklausomai nuo jam suteiktų vaidmenų (rolių). Funkcijų atlikimo įrankiai ir priemonės, kurios pagal rolei priskirtus vaidmenis nėra leidžiamos, turi būti nematomos ir nepasiekiamos tokią rolę turinčiam vartotojui.</w:t>
            </w:r>
          </w:p>
        </w:tc>
      </w:tr>
      <w:tr w:rsidR="0005031D" w:rsidRPr="0005031D" w14:paraId="5B264633" w14:textId="77777777">
        <w:trPr>
          <w:trHeight w:val="487"/>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1BACB91"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46202B34"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2"/>
                <w:szCs w:val="22"/>
              </w:rPr>
            </w:pPr>
            <w:r w:rsidRPr="0005031D">
              <w:rPr>
                <w:rFonts w:ascii="Times New Roman" w:eastAsia="Times New Roman" w:hAnsi="Times New Roman" w:cs="Times New Roman"/>
                <w:sz w:val="23"/>
                <w:szCs w:val="23"/>
              </w:rPr>
              <w:t>Sistemos diegimo metu turės būti suderintas tikslus rolių kiekis, ir rolėms priskiriamų pasiekiamų funkcijų atlikimo įrankiai ir priemonės.</w:t>
            </w:r>
          </w:p>
        </w:tc>
      </w:tr>
      <w:tr w:rsidR="0005031D" w:rsidRPr="0005031D" w14:paraId="276D9A8B"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6600A56"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D797018" w14:textId="3E49AD1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veikti „</w:t>
            </w:r>
            <w:r w:rsidRPr="0005031D">
              <w:rPr>
                <w:rFonts w:ascii="Times New Roman" w:eastAsia="Times New Roman" w:hAnsi="Times New Roman" w:cs="Times New Roman"/>
                <w:i/>
                <w:sz w:val="23"/>
                <w:szCs w:val="23"/>
              </w:rPr>
              <w:t>Helpdesk</w:t>
            </w:r>
            <w:r w:rsidRPr="0005031D">
              <w:rPr>
                <w:rFonts w:ascii="Times New Roman" w:eastAsia="Times New Roman" w:hAnsi="Times New Roman" w:cs="Times New Roman"/>
                <w:sz w:val="23"/>
                <w:szCs w:val="23"/>
              </w:rPr>
              <w:t xml:space="preserve">“ funkcionalumas leidžiantis Sistemos viduje pateikti pranešimus apie sistemines klaidas, matyti pranešimų registrą </w:t>
            </w:r>
            <w:r w:rsidR="009342E4" w:rsidRPr="0005031D">
              <w:rPr>
                <w:rFonts w:ascii="Times New Roman" w:eastAsia="Times New Roman" w:hAnsi="Times New Roman" w:cs="Times New Roman"/>
                <w:sz w:val="23"/>
                <w:szCs w:val="23"/>
              </w:rPr>
              <w:t>i</w:t>
            </w:r>
            <w:r w:rsidR="007C1548" w:rsidRPr="0005031D">
              <w:rPr>
                <w:rFonts w:ascii="Times New Roman" w:eastAsia="Times New Roman" w:hAnsi="Times New Roman" w:cs="Times New Roman"/>
                <w:sz w:val="23"/>
                <w:szCs w:val="23"/>
              </w:rPr>
              <w:t>r pateiktų pranešimų būseną.</w:t>
            </w:r>
          </w:p>
          <w:p w14:paraId="06CDFCF3"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Pranešimas turi būti formuojamas automatiškai nurodant kapinių pavadinimą ir pareiškėją, bei laisvai pildomus laukus su pranešimo pavadinimu, kritiškumo laipsniu ir laisvai vedamo teksto lauku.</w:t>
            </w:r>
          </w:p>
        </w:tc>
      </w:tr>
      <w:tr w:rsidR="0005031D" w:rsidRPr="0005031D" w14:paraId="207FBB3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2CE9D0A"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3B6B5A9B" w14:textId="00DCFCC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Privaloma pateikti visą Sistemos dokumentaciją, nes turi būti užtikrinama galimybė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pačiam </w:t>
            </w:r>
            <w:r w:rsidR="007C1548" w:rsidRPr="0005031D">
              <w:rPr>
                <w:rFonts w:ascii="Times New Roman" w:eastAsia="Times New Roman" w:hAnsi="Times New Roman" w:cs="Times New Roman"/>
                <w:sz w:val="23"/>
                <w:szCs w:val="23"/>
              </w:rPr>
              <w:t xml:space="preserve">valdyti </w:t>
            </w:r>
            <w:r w:rsidR="006E4D5E" w:rsidRPr="0005031D">
              <w:rPr>
                <w:rFonts w:ascii="Times New Roman" w:eastAsia="Times New Roman" w:hAnsi="Times New Roman" w:cs="Times New Roman"/>
                <w:sz w:val="23"/>
                <w:szCs w:val="23"/>
              </w:rPr>
              <w:t>S</w:t>
            </w:r>
            <w:r w:rsidR="007C1548" w:rsidRPr="0005031D">
              <w:rPr>
                <w:rFonts w:ascii="Times New Roman" w:eastAsia="Times New Roman" w:hAnsi="Times New Roman" w:cs="Times New Roman"/>
                <w:sz w:val="23"/>
                <w:szCs w:val="23"/>
              </w:rPr>
              <w:t>aviva</w:t>
            </w:r>
            <w:r w:rsidR="006E4D5E" w:rsidRPr="0005031D">
              <w:rPr>
                <w:rFonts w:ascii="Times New Roman" w:eastAsia="Times New Roman" w:hAnsi="Times New Roman" w:cs="Times New Roman"/>
                <w:sz w:val="23"/>
                <w:szCs w:val="23"/>
              </w:rPr>
              <w:t>l</w:t>
            </w:r>
            <w:r w:rsidR="007C1548" w:rsidRPr="0005031D">
              <w:rPr>
                <w:rFonts w:ascii="Times New Roman" w:eastAsia="Times New Roman" w:hAnsi="Times New Roman" w:cs="Times New Roman"/>
                <w:sz w:val="23"/>
                <w:szCs w:val="23"/>
              </w:rPr>
              <w:t>dybės paskyroje esančius duomenis, pridėti naujus, taisyti ir šalinti esamus įrašus, bei keisti su paskyros informaciją susijusius nustatymus ir išduodamų dokumentų šablonus</w:t>
            </w:r>
            <w:r w:rsidRPr="0005031D">
              <w:rPr>
                <w:rFonts w:ascii="Times New Roman" w:eastAsia="Times New Roman" w:hAnsi="Times New Roman" w:cs="Times New Roman"/>
                <w:sz w:val="23"/>
                <w:szCs w:val="23"/>
              </w:rPr>
              <w:t>, nepriklausomai nuo Teikėjo.</w:t>
            </w:r>
          </w:p>
        </w:tc>
      </w:tr>
      <w:tr w:rsidR="0005031D" w:rsidRPr="0005031D" w14:paraId="03460CB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F3DC45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FA2CAAC" w14:textId="7D5DFB7F"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suformuota pagrindinių funkcionalumų video instrukcijų skiltis</w:t>
            </w:r>
            <w:r w:rsidR="007C1548" w:rsidRPr="0005031D">
              <w:rPr>
                <w:rFonts w:ascii="Times New Roman" w:eastAsia="Times New Roman" w:hAnsi="Times New Roman" w:cs="Times New Roman"/>
                <w:sz w:val="23"/>
                <w:szCs w:val="23"/>
              </w:rPr>
              <w:t xml:space="preserve"> su jau tiekėjo paruoštomis ir sukeltomis video instrukcijomis</w:t>
            </w:r>
            <w:r w:rsidR="006D4AAA"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leidžianti savarankiškai peržiūrėti naudojimosi bazinėmis funkcijomis video medžiagą.</w:t>
            </w:r>
          </w:p>
        </w:tc>
      </w:tr>
    </w:tbl>
    <w:p w14:paraId="316389D9" w14:textId="77777777" w:rsidR="00284D72" w:rsidRPr="0005031D" w:rsidRDefault="00284D72" w:rsidP="00D47215">
      <w:pPr>
        <w:keepNext/>
        <w:keepLines/>
        <w:widowControl/>
        <w:pBdr>
          <w:top w:val="nil"/>
          <w:left w:val="nil"/>
          <w:bottom w:val="nil"/>
          <w:right w:val="nil"/>
          <w:between w:val="nil"/>
        </w:pBdr>
        <w:spacing w:after="0" w:line="240" w:lineRule="auto"/>
        <w:rPr>
          <w:rFonts w:ascii="Times New Roman" w:eastAsia="Times New Roman" w:hAnsi="Times New Roman" w:cs="Times New Roman"/>
          <w:sz w:val="23"/>
          <w:szCs w:val="23"/>
        </w:rPr>
      </w:pPr>
    </w:p>
    <w:p w14:paraId="52AC25D8" w14:textId="5311A85A" w:rsidR="00284D72" w:rsidRPr="0005031D" w:rsidRDefault="007A4C07" w:rsidP="00D47215">
      <w:pPr>
        <w:keepNext/>
        <w:keepLines/>
        <w:widowControl/>
        <w:pBdr>
          <w:top w:val="nil"/>
          <w:left w:val="nil"/>
          <w:bottom w:val="nil"/>
          <w:right w:val="nil"/>
          <w:between w:val="nil"/>
        </w:pBdr>
        <w:tabs>
          <w:tab w:val="left" w:pos="1560"/>
        </w:tabs>
        <w:spacing w:after="0" w:line="240" w:lineRule="auto"/>
        <w:ind w:left="360"/>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b. Bazinės priežiūros paslaugos turi apimti:</w:t>
      </w:r>
    </w:p>
    <w:tbl>
      <w:tblPr>
        <w:tblStyle w:val="af2"/>
        <w:tblW w:w="9786" w:type="dxa"/>
        <w:tblInd w:w="-10" w:type="dxa"/>
        <w:tblLayout w:type="fixed"/>
        <w:tblLook w:val="0000" w:firstRow="0" w:lastRow="0" w:firstColumn="0" w:lastColumn="0" w:noHBand="0" w:noVBand="0"/>
      </w:tblPr>
      <w:tblGrid>
        <w:gridCol w:w="701"/>
        <w:gridCol w:w="9085"/>
      </w:tblGrid>
      <w:tr w:rsidR="0005031D" w:rsidRPr="0005031D" w14:paraId="04426047" w14:textId="77777777" w:rsidTr="00C569EE">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3134C269"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9085" w:type="dxa"/>
            <w:tcBorders>
              <w:top w:val="single" w:sz="4" w:space="0" w:color="000001"/>
              <w:left w:val="single" w:sz="4" w:space="0" w:color="000001"/>
              <w:bottom w:val="single" w:sz="4" w:space="0" w:color="000001"/>
              <w:right w:val="single" w:sz="4" w:space="0" w:color="000001"/>
            </w:tcBorders>
            <w:shd w:val="clear" w:color="auto" w:fill="D1D1D1"/>
          </w:tcPr>
          <w:p w14:paraId="5013020C"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77F644CC" w14:textId="77777777" w:rsidTr="00E62851">
        <w:trPr>
          <w:trHeight w:val="1097"/>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174361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624B25CE" w14:textId="074146A1" w:rsidR="00284D72" w:rsidRPr="0005031D" w:rsidRDefault="007A4C07" w:rsidP="00E62851">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administratoriaus konsultavimą</w:t>
            </w:r>
            <w:r w:rsidR="007C1548" w:rsidRPr="0005031D">
              <w:rPr>
                <w:rFonts w:ascii="Times New Roman" w:eastAsia="Times New Roman" w:hAnsi="Times New Roman" w:cs="Times New Roman"/>
                <w:sz w:val="23"/>
                <w:szCs w:val="23"/>
              </w:rPr>
              <w:t xml:space="preserve"> visą sutarties vykdymo laikotarpį</w:t>
            </w:r>
            <w:r w:rsidR="009C4A38">
              <w:rPr>
                <w:rFonts w:ascii="Times New Roman" w:eastAsia="Times New Roman" w:hAnsi="Times New Roman" w:cs="Times New Roman"/>
                <w:sz w:val="23"/>
                <w:szCs w:val="23"/>
              </w:rPr>
              <w:t>, nuo Sutarties įsigaliojimo</w:t>
            </w:r>
            <w:r w:rsidR="007C1548" w:rsidRPr="0005031D">
              <w:rPr>
                <w:rFonts w:ascii="Times New Roman" w:eastAsia="Times New Roman" w:hAnsi="Times New Roman" w:cs="Times New Roman"/>
                <w:sz w:val="23"/>
                <w:szCs w:val="23"/>
              </w:rPr>
              <w:t xml:space="preserve"> iki galutinio </w:t>
            </w:r>
            <w:r w:rsidR="0011352A" w:rsidRPr="0005031D">
              <w:rPr>
                <w:rFonts w:ascii="Times New Roman" w:eastAsia="Times New Roman" w:hAnsi="Times New Roman" w:cs="Times New Roman"/>
                <w:sz w:val="23"/>
                <w:szCs w:val="23"/>
              </w:rPr>
              <w:t>perdavimo-</w:t>
            </w:r>
            <w:r w:rsidR="007C1548" w:rsidRPr="0005031D">
              <w:rPr>
                <w:rFonts w:ascii="Times New Roman" w:eastAsia="Times New Roman" w:hAnsi="Times New Roman" w:cs="Times New Roman"/>
                <w:sz w:val="23"/>
                <w:szCs w:val="23"/>
              </w:rPr>
              <w:t>priėmimo akto pasirašymo</w:t>
            </w:r>
            <w:r w:rsidRPr="0005031D">
              <w:rPr>
                <w:rFonts w:ascii="Times New Roman" w:eastAsia="Times New Roman" w:hAnsi="Times New Roman" w:cs="Times New Roman"/>
                <w:sz w:val="23"/>
                <w:szCs w:val="23"/>
              </w:rPr>
              <w:t>, siekiant užtikrinti nepertraukiamą Sistemos veikimą. Konsultacijos turi būti teikiamos telefonu, el. paštu ar Sistemos administratoriaus darb</w:t>
            </w:r>
            <w:r w:rsidR="009C4A38">
              <w:rPr>
                <w:rFonts w:ascii="Times New Roman" w:eastAsia="Times New Roman" w:hAnsi="Times New Roman" w:cs="Times New Roman"/>
                <w:sz w:val="23"/>
                <w:szCs w:val="23"/>
              </w:rPr>
              <w:t xml:space="preserve">o vietoje ir / arba per </w:t>
            </w:r>
            <w:r w:rsidR="009C4A38" w:rsidRPr="001E04C8">
              <w:rPr>
                <w:rFonts w:ascii="Times New Roman" w:eastAsia="Times New Roman" w:hAnsi="Times New Roman" w:cs="Times New Roman"/>
                <w:sz w:val="23"/>
                <w:szCs w:val="23"/>
              </w:rPr>
              <w:t xml:space="preserve">nuotolį. Galutinis </w:t>
            </w:r>
            <w:r w:rsidR="00E62851" w:rsidRPr="001E04C8">
              <w:rPr>
                <w:rFonts w:ascii="Times New Roman" w:eastAsia="Times New Roman" w:hAnsi="Times New Roman" w:cs="Times New Roman"/>
                <w:sz w:val="23"/>
                <w:szCs w:val="23"/>
              </w:rPr>
              <w:t>paslaugų perdavimo – priėmimo aktas pasirašomas suteikus visuose etapuose numatytas paslaugas.</w:t>
            </w:r>
          </w:p>
        </w:tc>
      </w:tr>
      <w:tr w:rsidR="0005031D" w:rsidRPr="0005031D" w14:paraId="0623C687"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DBA402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2D3C876A"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Pagalbą Sistemos administratoriui, sprendžiant iškilusias problemines situacijas. Pagalba turi būti teikiama telefonu, el. paštu, Sistemos administratoriaus darbo vietoje ir per elektroninę Teikėjo „</w:t>
            </w:r>
            <w:r w:rsidRPr="0005031D">
              <w:rPr>
                <w:rFonts w:ascii="Times New Roman" w:eastAsia="Times New Roman" w:hAnsi="Times New Roman" w:cs="Times New Roman"/>
                <w:i/>
                <w:sz w:val="23"/>
                <w:szCs w:val="23"/>
              </w:rPr>
              <w:t>Helpdesk</w:t>
            </w:r>
            <w:r w:rsidRPr="0005031D">
              <w:rPr>
                <w:rFonts w:ascii="Times New Roman" w:eastAsia="Times New Roman" w:hAnsi="Times New Roman" w:cs="Times New Roman"/>
                <w:sz w:val="23"/>
                <w:szCs w:val="23"/>
              </w:rPr>
              <w:t>“ valdymo sistemą internetu;</w:t>
            </w:r>
          </w:p>
        </w:tc>
      </w:tr>
      <w:tr w:rsidR="0005031D" w:rsidRPr="0005031D" w14:paraId="155A3EF2"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583D46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4D7939F4" w14:textId="482D050F"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Nuolatinę Sistemos priežiūrą, ataskaitų apie Sistemos priežiūrą, atliktus Teikėjo veiksmus ir įvykusius Sistemos sutrikimus, pateikimą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w:t>
            </w:r>
          </w:p>
          <w:p w14:paraId="3EB1361C"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Nuolatinė sistemos priežiūra apima:</w:t>
            </w:r>
          </w:p>
          <w:p w14:paraId="2F759C4D" w14:textId="77777777" w:rsidR="00284D72" w:rsidRPr="0005031D" w:rsidRDefault="007A4C07" w:rsidP="00D47215">
            <w:pPr>
              <w:widowControl/>
              <w:numPr>
                <w:ilvl w:val="0"/>
                <w:numId w:val="40"/>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našumo stebėjimas,</w:t>
            </w:r>
          </w:p>
          <w:p w14:paraId="4DF9FE6E" w14:textId="77777777" w:rsidR="00284D72" w:rsidRPr="0005031D" w:rsidRDefault="007A4C07" w:rsidP="00D47215">
            <w:pPr>
              <w:widowControl/>
              <w:numPr>
                <w:ilvl w:val="0"/>
                <w:numId w:val="52"/>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duomenų atsarginių kopijų užtikrinimas,</w:t>
            </w:r>
          </w:p>
          <w:p w14:paraId="0AA28E3E" w14:textId="77777777" w:rsidR="00284D72" w:rsidRPr="0005031D" w:rsidRDefault="007A4C07" w:rsidP="00D47215">
            <w:pPr>
              <w:widowControl/>
              <w:numPr>
                <w:ilvl w:val="0"/>
                <w:numId w:val="49"/>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naujinimų taikymas,</w:t>
            </w:r>
          </w:p>
          <w:p w14:paraId="1937908E" w14:textId="77777777" w:rsidR="00284D72" w:rsidRPr="0005031D" w:rsidRDefault="007A4C07" w:rsidP="00D47215">
            <w:pPr>
              <w:widowControl/>
              <w:numPr>
                <w:ilvl w:val="0"/>
                <w:numId w:val="43"/>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išteklių optimizavimas,</w:t>
            </w:r>
          </w:p>
          <w:p w14:paraId="03B15BA0" w14:textId="77777777" w:rsidR="00284D72" w:rsidRPr="0005031D" w:rsidRDefault="007A4C07" w:rsidP="00D47215">
            <w:pPr>
              <w:widowControl/>
              <w:numPr>
                <w:ilvl w:val="0"/>
                <w:numId w:val="51"/>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saugos pataisų tvarkymas</w:t>
            </w:r>
          </w:p>
          <w:p w14:paraId="4614B9E7" w14:textId="77777777" w:rsidR="00284D72" w:rsidRPr="0005031D" w:rsidRDefault="007A4C07" w:rsidP="00D47215">
            <w:pPr>
              <w:widowControl/>
              <w:numPr>
                <w:ilvl w:val="0"/>
                <w:numId w:val="44"/>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ir visų galimų problemų sprendimas, kad Sistema veiktų sklandžiai ir saugiai.</w:t>
            </w:r>
          </w:p>
          <w:p w14:paraId="242CB646" w14:textId="77777777" w:rsidR="00284D72" w:rsidRPr="0005031D" w:rsidRDefault="007A4C07" w:rsidP="00D47215">
            <w:pPr>
              <w:widowControl/>
              <w:pBdr>
                <w:top w:val="nil"/>
                <w:left w:val="nil"/>
                <w:bottom w:val="nil"/>
                <w:right w:val="nil"/>
                <w:between w:val="nil"/>
              </w:pBdr>
              <w:tabs>
                <w:tab w:val="left" w:pos="460"/>
              </w:tabs>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Ataskaitos teikiamos vieną kartą kas ketvirtį.</w:t>
            </w:r>
          </w:p>
          <w:p w14:paraId="62596FB9" w14:textId="77777777" w:rsidR="00284D72" w:rsidRPr="0005031D" w:rsidRDefault="007A4C07" w:rsidP="00D47215">
            <w:pPr>
              <w:widowControl/>
              <w:numPr>
                <w:ilvl w:val="0"/>
                <w:numId w:val="42"/>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Kritiniai sutrikimai, turintys įtakos visiems naudotojams: jos turi būti išspręstos ne ilgiau nei per 4 val.</w:t>
            </w:r>
          </w:p>
          <w:p w14:paraId="1C1FF350" w14:textId="77777777" w:rsidR="00284D72" w:rsidRPr="0005031D" w:rsidRDefault="007A4C07" w:rsidP="00D47215">
            <w:pPr>
              <w:widowControl/>
              <w:numPr>
                <w:ilvl w:val="0"/>
                <w:numId w:val="42"/>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Svarbūs sutrikimai, turintys įtakos daugeliui vartotojų, turi būti išspręsti ne ilgiau nei per 48 val.</w:t>
            </w:r>
          </w:p>
          <w:p w14:paraId="10C5F525" w14:textId="50B7AD53" w:rsidR="00284D72" w:rsidRPr="0005031D" w:rsidRDefault="007A4C07" w:rsidP="00D47215">
            <w:pPr>
              <w:widowControl/>
              <w:numPr>
                <w:ilvl w:val="0"/>
                <w:numId w:val="42"/>
              </w:numPr>
              <w:pBdr>
                <w:top w:val="nil"/>
                <w:left w:val="nil"/>
                <w:bottom w:val="nil"/>
                <w:right w:val="nil"/>
                <w:between w:val="nil"/>
              </w:pBdr>
              <w:tabs>
                <w:tab w:val="left" w:pos="460"/>
              </w:tabs>
              <w:spacing w:after="0" w:line="240" w:lineRule="auto"/>
              <w:ind w:left="0" w:right="132"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Nedideli sutrikimai, turintys įtakos konkretiems naudotojams ar funkcijoms, turi būti išspręsti </w:t>
            </w:r>
            <w:r w:rsidR="007C1548" w:rsidRPr="0005031D">
              <w:rPr>
                <w:rFonts w:ascii="Times New Roman" w:eastAsia="Times New Roman" w:hAnsi="Times New Roman" w:cs="Times New Roman"/>
                <w:sz w:val="23"/>
                <w:szCs w:val="23"/>
              </w:rPr>
              <w:t>ne</w:t>
            </w:r>
            <w:r w:rsidR="00104615" w:rsidRPr="0005031D">
              <w:rPr>
                <w:rFonts w:ascii="Times New Roman" w:eastAsia="Times New Roman" w:hAnsi="Times New Roman" w:cs="Times New Roman"/>
                <w:sz w:val="23"/>
                <w:szCs w:val="23"/>
              </w:rPr>
              <w:t xml:space="preserve"> </w:t>
            </w:r>
            <w:r w:rsidR="007C1548" w:rsidRPr="0005031D">
              <w:rPr>
                <w:rFonts w:ascii="Times New Roman" w:eastAsia="Times New Roman" w:hAnsi="Times New Roman" w:cs="Times New Roman"/>
                <w:sz w:val="23"/>
                <w:szCs w:val="23"/>
              </w:rPr>
              <w:t xml:space="preserve">ilgiau </w:t>
            </w:r>
            <w:r w:rsidR="006E4D5E" w:rsidRPr="0005031D">
              <w:rPr>
                <w:rFonts w:ascii="Times New Roman" w:eastAsia="Times New Roman" w:hAnsi="Times New Roman" w:cs="Times New Roman"/>
                <w:sz w:val="23"/>
                <w:szCs w:val="23"/>
              </w:rPr>
              <w:t xml:space="preserve">kaip </w:t>
            </w:r>
            <w:r w:rsidRPr="0005031D">
              <w:rPr>
                <w:rFonts w:ascii="Times New Roman" w:eastAsia="Times New Roman" w:hAnsi="Times New Roman" w:cs="Times New Roman"/>
                <w:sz w:val="23"/>
                <w:szCs w:val="23"/>
              </w:rPr>
              <w:t>per 5 d. d.</w:t>
            </w:r>
          </w:p>
        </w:tc>
      </w:tr>
      <w:tr w:rsidR="0005031D" w:rsidRPr="0005031D" w14:paraId="4AB1008E"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22D8DB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1348057D" w14:textId="677457CA" w:rsidR="007C1548"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naudotojų mokymą (toliau – Mokymai).</w:t>
            </w:r>
          </w:p>
          <w:p w14:paraId="68A2DACE" w14:textId="59217763" w:rsidR="00284D72" w:rsidRPr="0005031D" w:rsidRDefault="007C1548" w:rsidP="00D47215">
            <w:pPr>
              <w:widowControl/>
              <w:pBdr>
                <w:top w:val="nil"/>
                <w:left w:val="nil"/>
                <w:bottom w:val="nil"/>
                <w:right w:val="nil"/>
                <w:between w:val="nil"/>
              </w:pBdr>
              <w:tabs>
                <w:tab w:val="left" w:pos="1701"/>
              </w:tabs>
              <w:spacing w:after="0" w:line="240" w:lineRule="auto"/>
              <w:ind w:right="132"/>
              <w:jc w:val="both"/>
              <w:rPr>
                <w:rFonts w:ascii="Times New Roman" w:eastAsia="Times New Roman" w:hAnsi="Times New Roman" w:cs="Times New Roman"/>
                <w:b/>
                <w:sz w:val="23"/>
                <w:szCs w:val="23"/>
                <w:highlight w:val="yellow"/>
              </w:rPr>
            </w:pPr>
            <w:r w:rsidRPr="0005031D">
              <w:rPr>
                <w:rFonts w:ascii="Times New Roman" w:eastAsia="Times New Roman" w:hAnsi="Times New Roman" w:cs="Times New Roman"/>
                <w:sz w:val="23"/>
                <w:szCs w:val="23"/>
              </w:rPr>
              <w:t xml:space="preserve">Mokymai atliekami nuotoliniu būdu, ne </w:t>
            </w:r>
            <w:r w:rsidR="0050341B">
              <w:rPr>
                <w:rFonts w:ascii="Times New Roman" w:eastAsia="Times New Roman" w:hAnsi="Times New Roman" w:cs="Times New Roman"/>
                <w:sz w:val="23"/>
                <w:szCs w:val="23"/>
              </w:rPr>
              <w:t>mažiau nei</w:t>
            </w:r>
            <w:r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lang w:val="en-US"/>
              </w:rPr>
              <w:t>1</w:t>
            </w:r>
            <w:r w:rsidR="0050341B">
              <w:rPr>
                <w:rFonts w:ascii="Times New Roman" w:eastAsia="Times New Roman" w:hAnsi="Times New Roman" w:cs="Times New Roman"/>
                <w:sz w:val="23"/>
                <w:szCs w:val="23"/>
                <w:lang w:val="en-US"/>
              </w:rPr>
              <w:t>4 (keturiolikai</w:t>
            </w:r>
            <w:r w:rsidRPr="0005031D">
              <w:rPr>
                <w:rFonts w:ascii="Times New Roman" w:eastAsia="Times New Roman" w:hAnsi="Times New Roman" w:cs="Times New Roman"/>
                <w:sz w:val="23"/>
                <w:szCs w:val="23"/>
                <w:lang w:val="en-US"/>
              </w:rPr>
              <w:t>) asmen</w:t>
            </w:r>
            <w:r w:rsidRPr="0005031D">
              <w:rPr>
                <w:rFonts w:ascii="Times New Roman" w:eastAsia="Times New Roman" w:hAnsi="Times New Roman" w:cs="Times New Roman"/>
                <w:sz w:val="23"/>
                <w:szCs w:val="23"/>
              </w:rPr>
              <w:t xml:space="preserve">ų skaičiui.  </w:t>
            </w:r>
            <w:r w:rsidR="007A4C07" w:rsidRPr="0005031D">
              <w:rPr>
                <w:rFonts w:ascii="Times New Roman" w:eastAsia="Times New Roman" w:hAnsi="Times New Roman" w:cs="Times New Roman"/>
                <w:sz w:val="23"/>
                <w:szCs w:val="23"/>
              </w:rPr>
              <w:t>Mokymai turėtų trukti ne mažiau kaip 4 (keturias) val.</w:t>
            </w:r>
            <w:r w:rsidRPr="0005031D">
              <w:rPr>
                <w:rFonts w:ascii="Times New Roman" w:eastAsia="Times New Roman" w:hAnsi="Times New Roman" w:cs="Times New Roman"/>
                <w:sz w:val="23"/>
                <w:szCs w:val="23"/>
              </w:rPr>
              <w:t xml:space="preserve"> ir gali būti skaidomi į </w:t>
            </w:r>
            <w:r w:rsidRPr="0005031D">
              <w:rPr>
                <w:rFonts w:ascii="Times New Roman" w:eastAsia="Times New Roman" w:hAnsi="Times New Roman" w:cs="Times New Roman"/>
                <w:sz w:val="23"/>
                <w:szCs w:val="23"/>
                <w:lang w:val="en-US"/>
              </w:rPr>
              <w:t>2 (du) kartus po 2 (dvi) valandas.</w:t>
            </w:r>
            <w:r w:rsidR="00104615" w:rsidRPr="0005031D">
              <w:rPr>
                <w:rFonts w:ascii="Times New Roman" w:eastAsia="Times New Roman" w:hAnsi="Times New Roman" w:cs="Times New Roman"/>
                <w:sz w:val="23"/>
                <w:szCs w:val="23"/>
              </w:rPr>
              <w:t xml:space="preserve"> Taip pat turi būti parengta vaizdinė medžiaga ir instrukcija </w:t>
            </w:r>
            <w:r w:rsidR="00413800" w:rsidRPr="0005031D">
              <w:rPr>
                <w:rFonts w:ascii="Times New Roman" w:eastAsia="Times New Roman" w:hAnsi="Times New Roman" w:cs="Times New Roman"/>
                <w:sz w:val="23"/>
                <w:szCs w:val="23"/>
              </w:rPr>
              <w:t>(</w:t>
            </w:r>
            <w:r w:rsidR="00367373" w:rsidRPr="0005031D">
              <w:rPr>
                <w:rFonts w:ascii="Times New Roman" w:eastAsia="Times New Roman" w:hAnsi="Times New Roman" w:cs="Times New Roman"/>
                <w:sz w:val="23"/>
                <w:szCs w:val="23"/>
              </w:rPr>
              <w:t xml:space="preserve">Mokymų vadovas) </w:t>
            </w:r>
            <w:r w:rsidR="00104615" w:rsidRPr="0005031D">
              <w:rPr>
                <w:rFonts w:ascii="Times New Roman" w:eastAsia="Times New Roman" w:hAnsi="Times New Roman" w:cs="Times New Roman"/>
                <w:sz w:val="23"/>
                <w:szCs w:val="23"/>
              </w:rPr>
              <w:t>kaip naudoti</w:t>
            </w:r>
            <w:r w:rsidR="008B2FCB" w:rsidRPr="0005031D">
              <w:rPr>
                <w:rFonts w:ascii="Times New Roman" w:eastAsia="Times New Roman" w:hAnsi="Times New Roman" w:cs="Times New Roman"/>
                <w:sz w:val="23"/>
                <w:szCs w:val="23"/>
              </w:rPr>
              <w:t>s</w:t>
            </w:r>
            <w:r w:rsidR="00104615" w:rsidRPr="0005031D">
              <w:rPr>
                <w:rFonts w:ascii="Times New Roman" w:eastAsia="Times New Roman" w:hAnsi="Times New Roman" w:cs="Times New Roman"/>
                <w:sz w:val="23"/>
                <w:szCs w:val="23"/>
              </w:rPr>
              <w:t xml:space="preserve"> Sistema.</w:t>
            </w:r>
          </w:p>
        </w:tc>
      </w:tr>
      <w:tr w:rsidR="0005031D" w:rsidRPr="0005031D" w14:paraId="4E9B7430"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36F1AC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58624FC7" w14:textId="2D58474D" w:rsidR="00284D72" w:rsidRPr="0005031D" w:rsidRDefault="002F699A"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Pirkėjo</w:t>
            </w:r>
            <w:r w:rsidR="007A4C07" w:rsidRPr="0005031D">
              <w:rPr>
                <w:rFonts w:ascii="Times New Roman" w:eastAsia="Times New Roman" w:hAnsi="Times New Roman" w:cs="Times New Roman"/>
                <w:sz w:val="23"/>
                <w:szCs w:val="23"/>
              </w:rPr>
              <w:t xml:space="preserve"> administruojamų kapinių profilių informacijos, kontaktų ir logotipų talpinimą </w:t>
            </w:r>
            <w:r w:rsidR="0050341B">
              <w:rPr>
                <w:rFonts w:ascii="Times New Roman" w:eastAsia="Times New Roman" w:hAnsi="Times New Roman" w:cs="Times New Roman"/>
                <w:sz w:val="23"/>
                <w:szCs w:val="23"/>
              </w:rPr>
              <w:t>bei pakeitimą pagal poreikį visą Sutarties vykdymo laikotarpį – ne trumpiau nei 9 mėnesiai</w:t>
            </w:r>
            <w:r w:rsidR="007A4C07" w:rsidRPr="0005031D">
              <w:rPr>
                <w:rFonts w:ascii="Times New Roman" w:eastAsia="Times New Roman" w:hAnsi="Times New Roman" w:cs="Times New Roman"/>
                <w:sz w:val="23"/>
                <w:szCs w:val="23"/>
              </w:rPr>
              <w:t xml:space="preserve">. Atliekama </w:t>
            </w:r>
            <w:r w:rsidR="002A0AED" w:rsidRPr="0005031D">
              <w:rPr>
                <w:rFonts w:ascii="Times New Roman" w:eastAsia="Times New Roman" w:hAnsi="Times New Roman" w:cs="Times New Roman"/>
                <w:sz w:val="23"/>
                <w:szCs w:val="23"/>
              </w:rPr>
              <w:t>ne ilgiau nei</w:t>
            </w:r>
            <w:r w:rsidR="007A4C07" w:rsidRPr="0005031D">
              <w:rPr>
                <w:rFonts w:ascii="Times New Roman" w:eastAsia="Times New Roman" w:hAnsi="Times New Roman" w:cs="Times New Roman"/>
                <w:sz w:val="23"/>
                <w:szCs w:val="23"/>
              </w:rPr>
              <w:t xml:space="preserve"> </w:t>
            </w:r>
            <w:r w:rsidR="002A0AED" w:rsidRPr="0005031D">
              <w:rPr>
                <w:rFonts w:ascii="Times New Roman" w:eastAsia="Times New Roman" w:hAnsi="Times New Roman" w:cs="Times New Roman"/>
                <w:sz w:val="23"/>
                <w:szCs w:val="23"/>
              </w:rPr>
              <w:t xml:space="preserve">per </w:t>
            </w:r>
            <w:r w:rsidR="007A4C07" w:rsidRPr="0005031D">
              <w:rPr>
                <w:rFonts w:ascii="Times New Roman" w:eastAsia="Times New Roman" w:hAnsi="Times New Roman" w:cs="Times New Roman"/>
                <w:sz w:val="23"/>
                <w:szCs w:val="23"/>
              </w:rPr>
              <w:t>1 (vieną) darbo dieną</w:t>
            </w:r>
            <w:r w:rsidR="002A0AED" w:rsidRPr="0005031D">
              <w:rPr>
                <w:rFonts w:ascii="Times New Roman" w:eastAsia="Times New Roman" w:hAnsi="Times New Roman" w:cs="Times New Roman"/>
                <w:sz w:val="23"/>
                <w:szCs w:val="23"/>
              </w:rPr>
              <w:t xml:space="preserve">, terminą skaičiuojant nuo tikslaus, pirmo vartotojo kreipimosi į Teikėją, </w:t>
            </w:r>
            <w:r w:rsidR="001F46AE" w:rsidRPr="0005031D">
              <w:rPr>
                <w:rFonts w:ascii="Times New Roman" w:eastAsia="Times New Roman" w:hAnsi="Times New Roman" w:cs="Times New Roman"/>
                <w:sz w:val="23"/>
                <w:szCs w:val="23"/>
              </w:rPr>
              <w:t>momento</w:t>
            </w:r>
            <w:r w:rsidR="002A0AED" w:rsidRPr="0005031D">
              <w:rPr>
                <w:rFonts w:ascii="Times New Roman" w:eastAsia="Times New Roman" w:hAnsi="Times New Roman" w:cs="Times New Roman"/>
                <w:sz w:val="23"/>
                <w:szCs w:val="23"/>
              </w:rPr>
              <w:t>.</w:t>
            </w:r>
          </w:p>
        </w:tc>
      </w:tr>
      <w:tr w:rsidR="0005031D" w:rsidRPr="0005031D" w14:paraId="6152B03D"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CC528A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B3217EC" w14:textId="388E0D70"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Gyventojų </w:t>
            </w:r>
            <w:r w:rsidR="00413800" w:rsidRPr="0005031D">
              <w:rPr>
                <w:rFonts w:ascii="Times New Roman" w:eastAsia="Times New Roman" w:hAnsi="Times New Roman" w:cs="Times New Roman"/>
                <w:sz w:val="23"/>
                <w:szCs w:val="23"/>
              </w:rPr>
              <w:t>ir</w:t>
            </w:r>
            <w:r w:rsidR="001F46AE" w:rsidRPr="0005031D">
              <w:rPr>
                <w:rFonts w:ascii="Times New Roman" w:eastAsia="Times New Roman" w:hAnsi="Times New Roman" w:cs="Times New Roman"/>
                <w:sz w:val="23"/>
                <w:szCs w:val="23"/>
              </w:rPr>
              <w:t xml:space="preserve"> (</w:t>
            </w:r>
            <w:r w:rsidR="00413800" w:rsidRPr="0005031D">
              <w:rPr>
                <w:rFonts w:ascii="Times New Roman" w:eastAsia="Times New Roman" w:hAnsi="Times New Roman" w:cs="Times New Roman"/>
                <w:sz w:val="23"/>
                <w:szCs w:val="23"/>
              </w:rPr>
              <w:t>ar</w:t>
            </w:r>
            <w:r w:rsidR="001F46AE" w:rsidRPr="0005031D">
              <w:rPr>
                <w:rFonts w:ascii="Times New Roman" w:eastAsia="Times New Roman" w:hAnsi="Times New Roman" w:cs="Times New Roman"/>
                <w:sz w:val="23"/>
                <w:szCs w:val="23"/>
              </w:rPr>
              <w:t>)</w:t>
            </w:r>
            <w:r w:rsidR="00413800" w:rsidRPr="0005031D">
              <w:rPr>
                <w:rFonts w:ascii="Times New Roman" w:eastAsia="Times New Roman" w:hAnsi="Times New Roman" w:cs="Times New Roman"/>
                <w:sz w:val="23"/>
                <w:szCs w:val="23"/>
              </w:rPr>
              <w:t xml:space="preserve"> Sistemą administruojančio subjekto </w:t>
            </w:r>
            <w:r w:rsidRPr="0005031D">
              <w:rPr>
                <w:rFonts w:ascii="Times New Roman" w:eastAsia="Times New Roman" w:hAnsi="Times New Roman" w:cs="Times New Roman"/>
                <w:sz w:val="23"/>
                <w:szCs w:val="23"/>
              </w:rPr>
              <w:t>užklausų dėl duomenų</w:t>
            </w:r>
            <w:r w:rsidR="002A0AED"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taisymo ir atnaujinimo atsakymą, kitos informacijos perdavimą atsakingiems kapines administruojantiems asmenims, duomenų ištaisymą.</w:t>
            </w:r>
          </w:p>
          <w:p w14:paraId="0B83C2C9" w14:textId="77777777" w:rsidR="002A0AED" w:rsidRPr="0005031D" w:rsidRDefault="002A0AED"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Duomenų taisymas apima: </w:t>
            </w:r>
          </w:p>
          <w:p w14:paraId="25BFA0FF" w14:textId="421DEA28" w:rsidR="002A0AED" w:rsidRPr="0005031D" w:rsidRDefault="002A0AED" w:rsidP="00D47215">
            <w:pPr>
              <w:pStyle w:val="Sraopastraipa"/>
              <w:widowControl/>
              <w:numPr>
                <w:ilvl w:val="0"/>
                <w:numId w:val="44"/>
              </w:numPr>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Gramatinių klaidų taisymą, kurios atliktos fiksuojant paminklų užrašus.</w:t>
            </w:r>
          </w:p>
          <w:p w14:paraId="0B1A44F1" w14:textId="73834C6C" w:rsidR="002A0AED" w:rsidRPr="0005031D" w:rsidRDefault="002A0AED" w:rsidP="00D47215">
            <w:pPr>
              <w:pStyle w:val="Sraopastraipa"/>
              <w:widowControl/>
              <w:numPr>
                <w:ilvl w:val="0"/>
                <w:numId w:val="44"/>
              </w:numPr>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Techninių žmogiškų klaidų gimimo ir mirties datose taisymą.</w:t>
            </w:r>
          </w:p>
          <w:p w14:paraId="50ED7C25" w14:textId="77777777" w:rsidR="002A0AED" w:rsidRPr="0005031D" w:rsidRDefault="002A0AED"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Informacijos atsakingiems kapines administruojantiems asmenims perdavimas apima: </w:t>
            </w:r>
          </w:p>
          <w:p w14:paraId="72B693D8" w14:textId="2B9A56D8" w:rsidR="002A0AED" w:rsidRPr="0005031D" w:rsidRDefault="002A0AED" w:rsidP="00D47215">
            <w:pPr>
              <w:pStyle w:val="Sraopastraipa"/>
              <w:widowControl/>
              <w:numPr>
                <w:ilvl w:val="0"/>
                <w:numId w:val="44"/>
              </w:numPr>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Visos gyventojų užklausos, kurios apima nurodomas </w:t>
            </w:r>
            <w:r w:rsidR="009A1769" w:rsidRPr="0005031D">
              <w:rPr>
                <w:rFonts w:ascii="Times New Roman" w:eastAsia="Times New Roman" w:hAnsi="Times New Roman" w:cs="Times New Roman"/>
                <w:sz w:val="23"/>
                <w:szCs w:val="23"/>
              </w:rPr>
              <w:t>S</w:t>
            </w:r>
            <w:r w:rsidRPr="0005031D">
              <w:rPr>
                <w:rFonts w:ascii="Times New Roman" w:eastAsia="Times New Roman" w:hAnsi="Times New Roman" w:cs="Times New Roman"/>
                <w:sz w:val="23"/>
                <w:szCs w:val="23"/>
              </w:rPr>
              <w:t>avivaldybės atsakomybes administruojant kapines</w:t>
            </w:r>
            <w:r w:rsidR="00462778" w:rsidRPr="0005031D">
              <w:rPr>
                <w:rFonts w:ascii="Times New Roman" w:eastAsia="Times New Roman" w:hAnsi="Times New Roman" w:cs="Times New Roman"/>
                <w:sz w:val="23"/>
                <w:szCs w:val="23"/>
              </w:rPr>
              <w:t>,</w:t>
            </w:r>
            <w:r w:rsidRPr="0005031D">
              <w:rPr>
                <w:rFonts w:ascii="Times New Roman" w:eastAsia="Times New Roman" w:hAnsi="Times New Roman" w:cs="Times New Roman"/>
                <w:sz w:val="23"/>
                <w:szCs w:val="23"/>
              </w:rPr>
              <w:t xml:space="preserve"> kaip nurodoma </w:t>
            </w:r>
            <w:r w:rsidRPr="0005031D">
              <w:rPr>
                <w:rFonts w:ascii="Times New Roman" w:eastAsia="Times New Roman" w:hAnsi="Times New Roman" w:cs="Times New Roman"/>
                <w:sz w:val="23"/>
                <w:szCs w:val="23"/>
                <w:lang w:val="en-US"/>
              </w:rPr>
              <w:t xml:space="preserve">2.2.3 ir 2.2.18 punktuose pateikiamuose </w:t>
            </w:r>
            <w:r w:rsidR="00462778" w:rsidRPr="0005031D">
              <w:rPr>
                <w:rFonts w:ascii="Times New Roman" w:eastAsia="Times New Roman" w:hAnsi="Times New Roman" w:cs="Times New Roman"/>
                <w:sz w:val="23"/>
                <w:szCs w:val="23"/>
              </w:rPr>
              <w:t>teisės</w:t>
            </w:r>
            <w:r w:rsidRPr="0005031D">
              <w:rPr>
                <w:rFonts w:ascii="Times New Roman" w:eastAsia="Times New Roman" w:hAnsi="Times New Roman" w:cs="Times New Roman"/>
                <w:sz w:val="23"/>
                <w:szCs w:val="23"/>
              </w:rPr>
              <w:t xml:space="preserve"> aktuose.</w:t>
            </w:r>
          </w:p>
        </w:tc>
      </w:tr>
      <w:tr w:rsidR="0005031D" w:rsidRPr="0005031D" w14:paraId="230247DC"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C400E3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9085" w:type="dxa"/>
            <w:tcBorders>
              <w:top w:val="single" w:sz="4" w:space="0" w:color="000001"/>
              <w:left w:val="single" w:sz="4" w:space="0" w:color="000001"/>
              <w:bottom w:val="single" w:sz="4" w:space="0" w:color="000001"/>
              <w:right w:val="single" w:sz="4" w:space="0" w:color="000001"/>
            </w:tcBorders>
            <w:shd w:val="clear" w:color="auto" w:fill="FFFFFF"/>
          </w:tcPr>
          <w:p w14:paraId="006E5011" w14:textId="77777777" w:rsidR="00284D72" w:rsidRPr="0005031D" w:rsidRDefault="007A4C07" w:rsidP="00D47215">
            <w:pPr>
              <w:widowControl/>
              <w:pBdr>
                <w:top w:val="nil"/>
                <w:left w:val="nil"/>
                <w:bottom w:val="nil"/>
                <w:right w:val="nil"/>
                <w:between w:val="nil"/>
              </w:pBdr>
              <w:spacing w:after="0" w:line="240" w:lineRule="auto"/>
              <w:ind w:right="13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Atsarginių kopijų darymą. Atsarginių kopijų darymo dažnumas kas 24 val.</w:t>
            </w:r>
          </w:p>
        </w:tc>
      </w:tr>
    </w:tbl>
    <w:p w14:paraId="298B98CB" w14:textId="77777777" w:rsidR="00284D72" w:rsidRPr="0005031D" w:rsidRDefault="00284D72" w:rsidP="00D47215">
      <w:pPr>
        <w:keepNext/>
        <w:keepLines/>
        <w:widowControl/>
        <w:pBdr>
          <w:top w:val="nil"/>
          <w:left w:val="nil"/>
          <w:bottom w:val="nil"/>
          <w:right w:val="nil"/>
          <w:between w:val="nil"/>
        </w:pBdr>
        <w:spacing w:after="0" w:line="240" w:lineRule="auto"/>
        <w:rPr>
          <w:rFonts w:ascii="Times New Roman" w:eastAsia="Times New Roman" w:hAnsi="Times New Roman" w:cs="Times New Roman"/>
          <w:sz w:val="23"/>
          <w:szCs w:val="23"/>
        </w:rPr>
      </w:pPr>
    </w:p>
    <w:p w14:paraId="6B7168DD" w14:textId="77777777" w:rsidR="00284D72" w:rsidRPr="0005031D" w:rsidRDefault="007A4C07" w:rsidP="00D47215">
      <w:pPr>
        <w:keepNext/>
        <w:keepLines/>
        <w:widowControl/>
        <w:pBdr>
          <w:top w:val="nil"/>
          <w:left w:val="nil"/>
          <w:bottom w:val="nil"/>
          <w:right w:val="nil"/>
          <w:between w:val="nil"/>
        </w:pBdr>
        <w:tabs>
          <w:tab w:val="left" w:pos="1560"/>
        </w:tabs>
        <w:spacing w:after="0" w:line="240" w:lineRule="auto"/>
        <w:ind w:left="360"/>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c. Funkciniai reikalavimai:</w:t>
      </w:r>
    </w:p>
    <w:tbl>
      <w:tblPr>
        <w:tblStyle w:val="af3"/>
        <w:tblW w:w="9628" w:type="dxa"/>
        <w:tblInd w:w="-10" w:type="dxa"/>
        <w:tblLayout w:type="fixed"/>
        <w:tblLook w:val="0000" w:firstRow="0" w:lastRow="0" w:firstColumn="0" w:lastColumn="0" w:noHBand="0" w:noVBand="0"/>
      </w:tblPr>
      <w:tblGrid>
        <w:gridCol w:w="701"/>
        <w:gridCol w:w="8927"/>
      </w:tblGrid>
      <w:tr w:rsidR="0005031D" w:rsidRPr="0005031D" w14:paraId="5438AF79" w14:textId="77777777">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78D0E8EB"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8927" w:type="dxa"/>
            <w:tcBorders>
              <w:top w:val="single" w:sz="4" w:space="0" w:color="000001"/>
              <w:left w:val="single" w:sz="4" w:space="0" w:color="000001"/>
              <w:bottom w:val="single" w:sz="4" w:space="0" w:color="000001"/>
              <w:right w:val="single" w:sz="4" w:space="0" w:color="000001"/>
            </w:tcBorders>
            <w:shd w:val="clear" w:color="auto" w:fill="D1D1D1"/>
          </w:tcPr>
          <w:p w14:paraId="018486EC"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43BDAEAB"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DB0A77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D14BAB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turėti navigacijos žemėlapyje galimybes: artinti, tolinti, slinkti (pastumti žemėlapio fragmentą į norimą pusę), užtikrinant:</w:t>
            </w:r>
          </w:p>
          <w:p w14:paraId="3F4B294A" w14:textId="77777777" w:rsidR="00284D72" w:rsidRPr="0005031D" w:rsidRDefault="007A4C07" w:rsidP="00D47215">
            <w:pPr>
              <w:widowControl/>
              <w:numPr>
                <w:ilvl w:val="0"/>
                <w:numId w:val="136"/>
              </w:numPr>
              <w:pBdr>
                <w:top w:val="nil"/>
                <w:left w:val="nil"/>
                <w:bottom w:val="nil"/>
                <w:right w:val="nil"/>
                <w:between w:val="nil"/>
              </w:pBdr>
              <w:tabs>
                <w:tab w:val="left" w:pos="314"/>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palaidojimo vietos priartinimą bent penkiais lygiais;</w:t>
            </w:r>
          </w:p>
          <w:p w14:paraId="417BC191" w14:textId="77777777" w:rsidR="00284D72" w:rsidRPr="0005031D" w:rsidRDefault="007A4C07" w:rsidP="00D47215">
            <w:pPr>
              <w:widowControl/>
              <w:numPr>
                <w:ilvl w:val="0"/>
                <w:numId w:val="137"/>
              </w:numPr>
              <w:pBdr>
                <w:top w:val="nil"/>
                <w:left w:val="nil"/>
                <w:bottom w:val="nil"/>
                <w:right w:val="nil"/>
                <w:between w:val="nil"/>
              </w:pBdr>
              <w:tabs>
                <w:tab w:val="left" w:pos="314"/>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žemiausias priartinimo lygis turi užtikrinti išsamų laidojimo vietos atvaizdavimą žemėlapyje (kad būtų matomi palaidotų asmenų vardai, palaidojimo vietos dydis, palaidotųjų skaičius) be papildomų paspaudimų ir papildomų langų atidarymo.</w:t>
            </w:r>
          </w:p>
        </w:tc>
      </w:tr>
      <w:tr w:rsidR="0005031D" w:rsidRPr="0005031D" w14:paraId="5E08EB7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EE2AB8A"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8DBA9AC"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išjungti/įjungti naudojamų žemėlapio sluoksnius ar jų grupes.</w:t>
            </w:r>
          </w:p>
        </w:tc>
      </w:tr>
      <w:tr w:rsidR="0005031D" w:rsidRPr="0005031D" w14:paraId="0E14184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73E5F7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EE04DC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vienu metu, tame pačiame lange dirbti su žemėlapiu ir įrašų lentele.</w:t>
            </w:r>
          </w:p>
        </w:tc>
      </w:tr>
      <w:tr w:rsidR="0005031D" w:rsidRPr="0005031D" w14:paraId="38300810"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3F3CE2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B38AC20"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galima kurti naujas kapines (kapinių kiekis neturi būti ribojamas).</w:t>
            </w:r>
          </w:p>
        </w:tc>
      </w:tr>
      <w:tr w:rsidR="0005031D" w:rsidRPr="0005031D" w14:paraId="5449A630"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5B22FB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FDE755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duomenų įvedimas turi būti formuojamas hierarchine tvarka: kapinių pavadinimas, kvartalas, eilė, kapavietė/kolumbariumas, kapas/niša.</w:t>
            </w:r>
          </w:p>
        </w:tc>
      </w:tr>
      <w:tr w:rsidR="0005031D" w:rsidRPr="0005031D" w14:paraId="7E0F8881" w14:textId="77777777">
        <w:trPr>
          <w:trHeight w:val="37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8794FC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0F5BAE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įbrėžti pagalbinę liniją skirtą patogiam kapaviečių įbrėžimui (ribų pažymėjimui).</w:t>
            </w:r>
          </w:p>
        </w:tc>
      </w:tr>
      <w:tr w:rsidR="0005031D" w:rsidRPr="0005031D" w14:paraId="1709E6E0"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4F4A83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8E6EAE0"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kapaviečių įvedimas turi būti vykdomas interaktyviame žemėlapyje:</w:t>
            </w:r>
          </w:p>
          <w:p w14:paraId="3DCD6E7D" w14:textId="77777777" w:rsidR="00284D72" w:rsidRPr="0005031D" w:rsidRDefault="007A4C07" w:rsidP="00D47215">
            <w:pPr>
              <w:widowControl/>
              <w:numPr>
                <w:ilvl w:val="0"/>
                <w:numId w:val="116"/>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pasirinkus kapavietės tipą (pvz. vienvietis, dvivietis, keturvietis, kolumbariumas, bendras kolumbariumas/kapas);</w:t>
            </w:r>
          </w:p>
          <w:p w14:paraId="0D148675" w14:textId="77777777" w:rsidR="00284D72" w:rsidRPr="0005031D" w:rsidRDefault="007A4C07" w:rsidP="00D47215">
            <w:pPr>
              <w:widowControl/>
              <w:numPr>
                <w:ilvl w:val="0"/>
                <w:numId w:val="1"/>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pasirinkus iškart redaguojamų matmenų kapavietę;</w:t>
            </w:r>
          </w:p>
          <w:p w14:paraId="6776F032" w14:textId="77777777" w:rsidR="00284D72" w:rsidRPr="0005031D" w:rsidRDefault="007A4C07" w:rsidP="00D47215">
            <w:pPr>
              <w:widowControl/>
              <w:numPr>
                <w:ilvl w:val="0"/>
                <w:numId w:val="28"/>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kopijuojant žemėlapyje jau esamą tokių pat matmenų kapavietę.</w:t>
            </w:r>
          </w:p>
          <w:p w14:paraId="58E9A91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Šis funkcionalumas turi būti realizuotas pelės pagalba įvedant plotą žemėlapyje.</w:t>
            </w:r>
          </w:p>
        </w:tc>
      </w:tr>
      <w:tr w:rsidR="0005031D" w:rsidRPr="0005031D" w14:paraId="3708979C"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1EAE65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B93253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kiekviena kolumbariumo niša turi būti aprašoma atributiniais laukais kaip ir kapas (nišos Nr., užimtumo statusas, matmenys, nišos prižiūrėtojo duomenys)</w:t>
            </w:r>
          </w:p>
        </w:tc>
      </w:tr>
      <w:tr w:rsidR="0005031D" w:rsidRPr="0005031D" w14:paraId="78A1347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FAD1E9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F7AE49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interaktyvus kitų objektų (pvz. kelių, medžių, vandens kolonėlių ir kt.) pridėjimas ir redagavimas ir šalinimas.</w:t>
            </w:r>
          </w:p>
        </w:tc>
      </w:tr>
      <w:tr w:rsidR="0005031D" w:rsidRPr="0005031D" w14:paraId="26C792D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B67E7B1"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C305F5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Pridedami kiti objektai turi turėti ne mažiau nei šiuos atributus: objekto ID; objekto/objekto rūšies pavadinimas; aprašymas/pastabos.</w:t>
            </w:r>
          </w:p>
        </w:tc>
      </w:tr>
      <w:tr w:rsidR="0005031D" w:rsidRPr="0005031D" w14:paraId="319ED49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158CE9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6FB6A0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vartotojas prieš išsaugant naują kapavietę turi turėti galimybę:</w:t>
            </w:r>
          </w:p>
          <w:p w14:paraId="062048B9" w14:textId="77777777" w:rsidR="00284D72" w:rsidRPr="0005031D" w:rsidRDefault="007A4C07" w:rsidP="00D47215">
            <w:pPr>
              <w:widowControl/>
              <w:numPr>
                <w:ilvl w:val="0"/>
                <w:numId w:val="113"/>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pelės pagalba turi turėti galimybę pakeisti kapavietės pasukimo kampą;</w:t>
            </w:r>
          </w:p>
          <w:p w14:paraId="1F928613" w14:textId="77777777" w:rsidR="00284D72" w:rsidRPr="0005031D" w:rsidRDefault="007A4C07" w:rsidP="00D47215">
            <w:pPr>
              <w:widowControl/>
              <w:numPr>
                <w:ilvl w:val="0"/>
                <w:numId w:val="114"/>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pakeisti kapavietės matmenis.</w:t>
            </w:r>
          </w:p>
          <w:p w14:paraId="532E487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veikti „</w:t>
            </w:r>
            <w:r w:rsidRPr="0005031D">
              <w:rPr>
                <w:rFonts w:ascii="Times New Roman" w:eastAsia="Times New Roman" w:hAnsi="Times New Roman" w:cs="Times New Roman"/>
                <w:i/>
                <w:sz w:val="23"/>
                <w:szCs w:val="23"/>
              </w:rPr>
              <w:t>snap to object</w:t>
            </w:r>
            <w:r w:rsidRPr="0005031D">
              <w:rPr>
                <w:rFonts w:ascii="Times New Roman" w:eastAsia="Times New Roman" w:hAnsi="Times New Roman" w:cs="Times New Roman"/>
                <w:sz w:val="23"/>
                <w:szCs w:val="23"/>
              </w:rPr>
              <w:t>“ funkcionalumas užtikrinantis naujų kapaviečių eilių braižymą automatiškai pritraukiant prie jau esamų eilių ar kvartalų ribų.</w:t>
            </w:r>
          </w:p>
        </w:tc>
      </w:tr>
      <w:tr w:rsidR="0005031D" w:rsidRPr="0005031D" w14:paraId="154D2843"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54EC37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9AE0D9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įvedus ar įbrėžus kapavietę (pažymėjus kapavietės ribas) turi būti galimybė iškart iškviesti atributų įvedimo formą.</w:t>
            </w:r>
          </w:p>
        </w:tc>
      </w:tr>
      <w:tr w:rsidR="0005031D" w:rsidRPr="0005031D" w14:paraId="037EF46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C0E5F37"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E67A8C1" w14:textId="77777777" w:rsidR="00284D72" w:rsidRPr="0005031D" w:rsidRDefault="007A4C07" w:rsidP="00D47215">
            <w:pPr>
              <w:widowControl/>
              <w:pBdr>
                <w:top w:val="nil"/>
                <w:left w:val="nil"/>
                <w:bottom w:val="nil"/>
                <w:right w:val="nil"/>
                <w:between w:val="nil"/>
              </w:pBdr>
              <w:tabs>
                <w:tab w:val="left" w:pos="442"/>
              </w:tabs>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žemėlapyje pagal atributus kiekviena kapavietė grafiškai turi būti atvaizduota taip, kad žemėlapyje matytųsi:</w:t>
            </w:r>
          </w:p>
          <w:p w14:paraId="49C1E3E8" w14:textId="77777777" w:rsidR="00284D72" w:rsidRPr="0005031D" w:rsidRDefault="007A4C07" w:rsidP="00D47215">
            <w:pPr>
              <w:widowControl/>
              <w:numPr>
                <w:ilvl w:val="0"/>
                <w:numId w:val="41"/>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vietų skaičius kapavietėje pagal iš anksto nustatytus išmatavimus (1 vieta, 2 vietos, 3 vietos, 4 vietos);</w:t>
            </w:r>
          </w:p>
          <w:p w14:paraId="2E51156C" w14:textId="77777777" w:rsidR="00284D72" w:rsidRPr="0005031D" w:rsidRDefault="007A4C07" w:rsidP="00D47215">
            <w:pPr>
              <w:widowControl/>
              <w:numPr>
                <w:ilvl w:val="0"/>
                <w:numId w:val="145"/>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pridėtų nuotraukų skaičiaus simbolis;</w:t>
            </w:r>
          </w:p>
          <w:p w14:paraId="77AF976A" w14:textId="77777777" w:rsidR="00284D72" w:rsidRPr="0005031D" w:rsidRDefault="007A4C07" w:rsidP="00D47215">
            <w:pPr>
              <w:widowControl/>
              <w:numPr>
                <w:ilvl w:val="0"/>
                <w:numId w:val="144"/>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numeris;</w:t>
            </w:r>
          </w:p>
          <w:p w14:paraId="2650ACC7" w14:textId="77777777" w:rsidR="00284D72" w:rsidRPr="0005031D" w:rsidRDefault="007A4C07" w:rsidP="00D47215">
            <w:pPr>
              <w:widowControl/>
              <w:numPr>
                <w:ilvl w:val="0"/>
                <w:numId w:val="150"/>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kapavietėje palaidoto velionio vardas, pavardė, gimimo ir mirties metai (visų kapavietėje palaidotų asmenų);</w:t>
            </w:r>
          </w:p>
          <w:p w14:paraId="00011E19" w14:textId="77777777" w:rsidR="00284D72" w:rsidRPr="0005031D" w:rsidRDefault="007A4C07" w:rsidP="00D47215">
            <w:pPr>
              <w:widowControl/>
              <w:numPr>
                <w:ilvl w:val="0"/>
                <w:numId w:val="148"/>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užimtumo statuso simbolis, tame skaičiuje ir naujai formuojamos kapavietės (spalvinis užpildymas);</w:t>
            </w:r>
          </w:p>
          <w:p w14:paraId="45EC435A" w14:textId="77777777" w:rsidR="00284D72" w:rsidRPr="0005031D" w:rsidRDefault="007A4C07" w:rsidP="00D47215">
            <w:pPr>
              <w:widowControl/>
              <w:numPr>
                <w:ilvl w:val="0"/>
                <w:numId w:val="127"/>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galimai neprižiūrimos kapavietės simbolis (spalvinis užpildymas);</w:t>
            </w:r>
          </w:p>
          <w:p w14:paraId="13E0BC3A" w14:textId="77777777" w:rsidR="00284D72" w:rsidRPr="0005031D" w:rsidRDefault="007A4C07" w:rsidP="00D47215">
            <w:pPr>
              <w:widowControl/>
              <w:numPr>
                <w:ilvl w:val="0"/>
                <w:numId w:val="125"/>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neprižiūrimos kapavietės simbolis (spalvinis užpildymas);</w:t>
            </w:r>
          </w:p>
          <w:p w14:paraId="2FA1A6F5" w14:textId="77777777" w:rsidR="00284D72" w:rsidRPr="0005031D" w:rsidRDefault="007A4C07" w:rsidP="00D47215">
            <w:pPr>
              <w:widowControl/>
              <w:numPr>
                <w:ilvl w:val="0"/>
                <w:numId w:val="128"/>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duomenų kokybės kontrolės simbolis;</w:t>
            </w:r>
          </w:p>
          <w:p w14:paraId="678ECD15" w14:textId="77777777" w:rsidR="00284D72" w:rsidRPr="0005031D" w:rsidRDefault="007A4C07" w:rsidP="00D47215">
            <w:pPr>
              <w:widowControl/>
              <w:numPr>
                <w:ilvl w:val="0"/>
                <w:numId w:val="81"/>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išduoto leidimo laidoti simbolis (spalvinis užpildymas).</w:t>
            </w:r>
          </w:p>
          <w:p w14:paraId="6C5E94CA" w14:textId="77777777" w:rsidR="00284D72" w:rsidRPr="0005031D" w:rsidRDefault="007A4C07" w:rsidP="00D47215">
            <w:pPr>
              <w:widowControl/>
              <w:numPr>
                <w:ilvl w:val="0"/>
                <w:numId w:val="75"/>
              </w:numPr>
              <w:pBdr>
                <w:top w:val="nil"/>
                <w:left w:val="nil"/>
                <w:bottom w:val="nil"/>
                <w:right w:val="nil"/>
                <w:between w:val="nil"/>
              </w:pBdr>
              <w:tabs>
                <w:tab w:val="left" w:pos="442"/>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vietos rezervavimo simbolis (spalvinis užpildymas).</w:t>
            </w:r>
          </w:p>
        </w:tc>
      </w:tr>
      <w:tr w:rsidR="0005031D" w:rsidRPr="0005031D" w14:paraId="706AF22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87215C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BB9C298"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įvedant ir redaguojant kapaviečių informaciją turi būti galimybė pridėti paminklo/kapavietės fotonuotraukas (toliau – nuotraukos). Vieno pridėjimo/paspaudimo metu turi būti galimybė pridėti daugiau negu vieną nuotrauką.</w:t>
            </w:r>
          </w:p>
        </w:tc>
      </w:tr>
      <w:tr w:rsidR="0005031D" w:rsidRPr="0005031D" w14:paraId="2E026C2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1D866B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5EA065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įvedant ir redaguojant kolumbariumų informaciją turi būti galimybė pridėti kolumbariumo sienos/nišos nuotraukas.</w:t>
            </w:r>
          </w:p>
        </w:tc>
      </w:tr>
      <w:tr w:rsidR="0005031D" w:rsidRPr="0005031D" w14:paraId="7724369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DFD177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17A52F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Pridedamų paminklo/kapavietės ir kolumbariumo sienos/nišos nuotraukų skaičius turi būti neribojamas.</w:t>
            </w:r>
          </w:p>
          <w:p w14:paraId="2CCE086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atvaizduojama nuotraukos įkėlimo data.</w:t>
            </w:r>
          </w:p>
        </w:tc>
      </w:tr>
      <w:tr w:rsidR="0005031D" w:rsidRPr="0005031D" w14:paraId="3AEF1D44"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350533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B96577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Pridedamos paminklo/kapavietės ir kolumbariumo sienos/nišos nuotraukos dydis turi būti ribojimas maksimaliu – 5 MB dydžiu. Bandant įkelti didesnės talpos nuotrauką, turi būti suformuojamas pranešimas, kad nuotraukos dydis yra per didelis ir nuotrauka bus neįkelta.</w:t>
            </w:r>
          </w:p>
          <w:p w14:paraId="51A7AB8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Šio punkto realizavimui, užtikrinant įkeliamos nuotraukos dydžio kontrolę, Sistemoje turi būti realizuotas funkcionalumas nurodyti numatytą nuotraukos dydį ir/ar kokybę. Sistemoje gali būti realizuotas funkcionalumas automatiškai sumažinantis nuotraukos dydį ir / ar kokybę.</w:t>
            </w:r>
          </w:p>
          <w:p w14:paraId="286B642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Formatai: JPEG, PNG, GIF. Raiška: neribota.</w:t>
            </w:r>
          </w:p>
        </w:tc>
      </w:tr>
      <w:tr w:rsidR="0005031D" w:rsidRPr="0005031D" w14:paraId="012E8D5B"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2428A6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DC45CF2"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paieškos funkcionalumas užtikrinantis duomenų paiešką pagal velionio tikslius ar fragmentinius vardo ir pavardės duomenis, su rezultato pateikimu žemėlapyje, ar su nuoroda, nukreipiančią į tikslią vietą žemėlapyje.</w:t>
            </w:r>
          </w:p>
        </w:tc>
      </w:tr>
      <w:tr w:rsidR="0005031D" w:rsidRPr="0005031D" w14:paraId="2A87C614"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1F1939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BB78575"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paieškos funkcionalumas užtikrinantis duomenų paiešką pagal Sistemoje saugomas duomenų grupes (atsakingų už kapavietę asmenų duomenis, išduotų leidimų duomenis, mirties datą (ar datų intervalus) ir kt.) su rezultato pateikimu žemėlapyje, ar su nuoroda, nukreipiančią į tikslią vietą žemėlapyje.</w:t>
            </w:r>
          </w:p>
        </w:tc>
      </w:tr>
      <w:tr w:rsidR="0005031D" w:rsidRPr="0005031D" w14:paraId="58FECF0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5C6A84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133BDA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paieškos funkcionalumas užtikrinantis duomenų paiešką/filtravimą pagal sistemoje naudojamus klasifikatorius.</w:t>
            </w:r>
          </w:p>
        </w:tc>
      </w:tr>
      <w:tr w:rsidR="0005031D" w:rsidRPr="0005031D" w14:paraId="13C6B27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25873CA"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65EF415" w14:textId="5524D38D"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diegimo metu turės būti suderintas detalus šios specifikacijos 60, 61, 62 punktuose nurodytų kriterijų ir atributų filtravimo bei paieškos funkcionalumas.</w:t>
            </w:r>
          </w:p>
        </w:tc>
      </w:tr>
      <w:tr w:rsidR="0005031D" w:rsidRPr="0005031D" w14:paraId="230B255B"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8B8EA66"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905383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administravimo aplinkoje turi būti funkcionalumas ieškoti kapavietes pagal:</w:t>
            </w:r>
          </w:p>
          <w:p w14:paraId="584AD57F" w14:textId="77777777" w:rsidR="00284D72" w:rsidRPr="0005031D" w:rsidRDefault="007A4C07" w:rsidP="00D47215">
            <w:pPr>
              <w:widowControl/>
              <w:numPr>
                <w:ilvl w:val="0"/>
                <w:numId w:val="105"/>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Nr.;</w:t>
            </w:r>
          </w:p>
          <w:p w14:paraId="49ED4D77" w14:textId="77777777" w:rsidR="00284D72" w:rsidRPr="0005031D" w:rsidRDefault="007A4C07" w:rsidP="00D47215">
            <w:pPr>
              <w:widowControl/>
              <w:numPr>
                <w:ilvl w:val="0"/>
                <w:numId w:val="110"/>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archyvinį numerį;</w:t>
            </w:r>
          </w:p>
          <w:p w14:paraId="2FC1B063" w14:textId="77777777" w:rsidR="00284D72" w:rsidRPr="0005031D" w:rsidRDefault="007A4C07" w:rsidP="00D47215">
            <w:pPr>
              <w:widowControl/>
              <w:numPr>
                <w:ilvl w:val="0"/>
                <w:numId w:val="56"/>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vietų skaičių;</w:t>
            </w:r>
          </w:p>
          <w:p w14:paraId="34989DDB" w14:textId="77777777" w:rsidR="00284D72" w:rsidRPr="0005031D" w:rsidRDefault="007A4C07" w:rsidP="00D47215">
            <w:pPr>
              <w:widowControl/>
              <w:numPr>
                <w:ilvl w:val="0"/>
                <w:numId w:val="55"/>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Prižiūrėtojo duomenis;</w:t>
            </w:r>
          </w:p>
          <w:p w14:paraId="5DECB6DE" w14:textId="77777777" w:rsidR="00284D72" w:rsidRPr="0005031D" w:rsidRDefault="007A4C07" w:rsidP="00D47215">
            <w:pPr>
              <w:widowControl/>
              <w:numPr>
                <w:ilvl w:val="0"/>
                <w:numId w:val="146"/>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Eilės Nr.;</w:t>
            </w:r>
          </w:p>
          <w:p w14:paraId="5D305A75" w14:textId="77777777" w:rsidR="00284D72" w:rsidRPr="0005031D" w:rsidRDefault="007A4C07" w:rsidP="00D47215">
            <w:pPr>
              <w:widowControl/>
              <w:numPr>
                <w:ilvl w:val="0"/>
                <w:numId w:val="39"/>
              </w:numPr>
              <w:pBdr>
                <w:top w:val="nil"/>
                <w:left w:val="nil"/>
                <w:bottom w:val="nil"/>
                <w:right w:val="nil"/>
                <w:between w:val="nil"/>
              </w:pBdr>
              <w:tabs>
                <w:tab w:val="left" w:pos="323"/>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Kvartalo Nr.</w:t>
            </w:r>
          </w:p>
        </w:tc>
      </w:tr>
      <w:tr w:rsidR="0005031D" w:rsidRPr="0005031D" w14:paraId="6D8F611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DA4C84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5A46326"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administravimo aplinkoje turi būti funkcionalumas ieškoti velionio pagal:</w:t>
            </w:r>
          </w:p>
          <w:p w14:paraId="7E7C7F58" w14:textId="77777777" w:rsidR="00284D72" w:rsidRPr="0005031D" w:rsidRDefault="007A4C07" w:rsidP="00D47215">
            <w:pPr>
              <w:widowControl/>
              <w:numPr>
                <w:ilvl w:val="0"/>
                <w:numId w:val="10"/>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Nr.;</w:t>
            </w:r>
          </w:p>
          <w:p w14:paraId="092E4B4F" w14:textId="77777777" w:rsidR="00284D72" w:rsidRPr="0005031D" w:rsidRDefault="007A4C07" w:rsidP="00D47215">
            <w:pPr>
              <w:widowControl/>
              <w:numPr>
                <w:ilvl w:val="0"/>
                <w:numId w:val="107"/>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archyvinį numerį;</w:t>
            </w:r>
          </w:p>
          <w:p w14:paraId="500BBE3C" w14:textId="77777777" w:rsidR="00284D72" w:rsidRPr="0005031D" w:rsidRDefault="007A4C07" w:rsidP="00D47215">
            <w:pPr>
              <w:widowControl/>
              <w:numPr>
                <w:ilvl w:val="0"/>
                <w:numId w:val="111"/>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vardą, pavardę;</w:t>
            </w:r>
          </w:p>
          <w:p w14:paraId="6D8DE7E6" w14:textId="77777777" w:rsidR="00284D72" w:rsidRPr="0005031D" w:rsidRDefault="007A4C07" w:rsidP="00D47215">
            <w:pPr>
              <w:widowControl/>
              <w:numPr>
                <w:ilvl w:val="0"/>
                <w:numId w:val="122"/>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Laidojimo tipą;</w:t>
            </w:r>
          </w:p>
          <w:p w14:paraId="7806562A" w14:textId="77777777" w:rsidR="00284D72" w:rsidRPr="0005031D" w:rsidRDefault="007A4C07" w:rsidP="00D47215">
            <w:pPr>
              <w:widowControl/>
              <w:numPr>
                <w:ilvl w:val="0"/>
                <w:numId w:val="143"/>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Gimimo, mirties ar laidojimo datas;</w:t>
            </w:r>
          </w:p>
          <w:p w14:paraId="262493F4" w14:textId="77777777" w:rsidR="00284D72" w:rsidRPr="0005031D" w:rsidRDefault="007A4C07" w:rsidP="00D47215">
            <w:pPr>
              <w:widowControl/>
              <w:numPr>
                <w:ilvl w:val="0"/>
                <w:numId w:val="32"/>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Mirties liudijimo Nr.;</w:t>
            </w:r>
          </w:p>
          <w:p w14:paraId="644CB382" w14:textId="77777777" w:rsidR="00284D72" w:rsidRPr="0005031D" w:rsidRDefault="007A4C07" w:rsidP="00D47215">
            <w:pPr>
              <w:widowControl/>
              <w:numPr>
                <w:ilvl w:val="0"/>
                <w:numId w:val="38"/>
              </w:numPr>
              <w:pBdr>
                <w:top w:val="nil"/>
                <w:left w:val="nil"/>
                <w:bottom w:val="nil"/>
                <w:right w:val="nil"/>
                <w:between w:val="nil"/>
              </w:pBdr>
              <w:tabs>
                <w:tab w:val="left" w:pos="420"/>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Prižiūrėtojo duomenis.</w:t>
            </w:r>
          </w:p>
        </w:tc>
      </w:tr>
      <w:tr w:rsidR="0005031D" w:rsidRPr="0005031D" w14:paraId="6D4E7FA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08C612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47919F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administravimo aplinkoje turi būti funkcionalumas ieškoti nišos pagal:</w:t>
            </w:r>
          </w:p>
          <w:p w14:paraId="04E62D64" w14:textId="77777777" w:rsidR="00284D72" w:rsidRPr="0005031D" w:rsidRDefault="007A4C07" w:rsidP="00D47215">
            <w:pPr>
              <w:widowControl/>
              <w:numPr>
                <w:ilvl w:val="0"/>
                <w:numId w:val="71"/>
              </w:numPr>
              <w:pBdr>
                <w:top w:val="nil"/>
                <w:left w:val="nil"/>
                <w:bottom w:val="nil"/>
                <w:right w:val="nil"/>
                <w:between w:val="nil"/>
              </w:pBdr>
              <w:tabs>
                <w:tab w:val="left" w:pos="46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Sienos (stovo Nr.) pavadinimą;</w:t>
            </w:r>
          </w:p>
          <w:p w14:paraId="0D681732" w14:textId="77777777" w:rsidR="00284D72" w:rsidRPr="0005031D" w:rsidRDefault="007A4C07" w:rsidP="00D47215">
            <w:pPr>
              <w:widowControl/>
              <w:numPr>
                <w:ilvl w:val="0"/>
                <w:numId w:val="50"/>
              </w:numPr>
              <w:pBdr>
                <w:top w:val="nil"/>
                <w:left w:val="nil"/>
                <w:bottom w:val="nil"/>
                <w:right w:val="nil"/>
                <w:between w:val="nil"/>
              </w:pBdr>
              <w:tabs>
                <w:tab w:val="left" w:pos="46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Nišos Nr.</w:t>
            </w:r>
          </w:p>
        </w:tc>
      </w:tr>
      <w:tr w:rsidR="0005031D" w:rsidRPr="0005031D" w14:paraId="3732C7AC"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784F79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31C7EA1" w14:textId="3C249D76"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Šios specifikacijos </w:t>
            </w:r>
            <w:r w:rsidR="00A75763" w:rsidRPr="0005031D">
              <w:rPr>
                <w:rFonts w:ascii="Times New Roman" w:eastAsia="Times New Roman" w:hAnsi="Times New Roman" w:cs="Times New Roman"/>
                <w:sz w:val="23"/>
                <w:szCs w:val="23"/>
                <w:lang w:val="en-US"/>
              </w:rPr>
              <w:t>64</w:t>
            </w:r>
            <w:r w:rsidRPr="0005031D">
              <w:rPr>
                <w:rFonts w:ascii="Times New Roman" w:eastAsia="Times New Roman" w:hAnsi="Times New Roman" w:cs="Times New Roman"/>
                <w:sz w:val="23"/>
                <w:szCs w:val="23"/>
              </w:rPr>
              <w:t xml:space="preserve">, </w:t>
            </w:r>
            <w:r w:rsidR="00A75763" w:rsidRPr="0005031D">
              <w:rPr>
                <w:rFonts w:ascii="Times New Roman" w:eastAsia="Times New Roman" w:hAnsi="Times New Roman" w:cs="Times New Roman"/>
                <w:sz w:val="23"/>
                <w:szCs w:val="23"/>
              </w:rPr>
              <w:t>65</w:t>
            </w:r>
            <w:r w:rsidRPr="0005031D">
              <w:rPr>
                <w:rFonts w:ascii="Times New Roman" w:eastAsia="Times New Roman" w:hAnsi="Times New Roman" w:cs="Times New Roman"/>
                <w:sz w:val="23"/>
                <w:szCs w:val="23"/>
              </w:rPr>
              <w:t xml:space="preserve">, </w:t>
            </w:r>
            <w:r w:rsidR="00A75763" w:rsidRPr="0005031D">
              <w:rPr>
                <w:rFonts w:ascii="Times New Roman" w:eastAsia="Times New Roman" w:hAnsi="Times New Roman" w:cs="Times New Roman"/>
                <w:sz w:val="23"/>
                <w:szCs w:val="23"/>
              </w:rPr>
              <w:t>66</w:t>
            </w:r>
            <w:r w:rsidRPr="0005031D">
              <w:rPr>
                <w:rFonts w:ascii="Times New Roman" w:eastAsia="Times New Roman" w:hAnsi="Times New Roman" w:cs="Times New Roman"/>
                <w:sz w:val="23"/>
                <w:szCs w:val="23"/>
              </w:rPr>
              <w:t xml:space="preserve"> punktuose nurodytose paieškose turi būti realizuota galimybė paieškas atlikti pasirinktose kapinėse (pagal kapinių pavadinimą) ir</w:t>
            </w:r>
            <w:r w:rsidR="009A1769" w:rsidRPr="0005031D">
              <w:rPr>
                <w:rFonts w:ascii="Times New Roman" w:eastAsia="Times New Roman" w:hAnsi="Times New Roman" w:cs="Times New Roman"/>
                <w:sz w:val="23"/>
                <w:szCs w:val="23"/>
              </w:rPr>
              <w:t xml:space="preserve"> (ar)</w:t>
            </w:r>
            <w:r w:rsidRPr="0005031D">
              <w:rPr>
                <w:rFonts w:ascii="Times New Roman" w:eastAsia="Times New Roman" w:hAnsi="Times New Roman" w:cs="Times New Roman"/>
                <w:sz w:val="23"/>
                <w:szCs w:val="23"/>
              </w:rPr>
              <w:t xml:space="preserve"> visose </w:t>
            </w:r>
            <w:r w:rsidR="00D17BCB" w:rsidRPr="0005031D">
              <w:rPr>
                <w:rFonts w:ascii="Times New Roman" w:eastAsia="Times New Roman" w:hAnsi="Times New Roman" w:cs="Times New Roman"/>
                <w:sz w:val="23"/>
                <w:szCs w:val="23"/>
              </w:rPr>
              <w:t>Šakių</w:t>
            </w:r>
            <w:r w:rsidR="00A75763" w:rsidRPr="0005031D">
              <w:rPr>
                <w:rFonts w:ascii="Times New Roman" w:eastAsia="Times New Roman" w:hAnsi="Times New Roman" w:cs="Times New Roman"/>
                <w:sz w:val="23"/>
                <w:szCs w:val="23"/>
              </w:rPr>
              <w:t xml:space="preserve"> rajono</w:t>
            </w:r>
            <w:r w:rsidR="009A1769"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savivaldybės kapinėse.</w:t>
            </w:r>
          </w:p>
        </w:tc>
      </w:tr>
      <w:tr w:rsidR="0005031D" w:rsidRPr="0005031D" w14:paraId="48DF511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222DB8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E4C1C1C"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vedant duomenis turi būti realizuota semantinė palaidotųjų paieška. Suvedant turimą informaciją lietuvių, anglų, ukrainiečių ir rusų kalbomis. Vedant lotyniškais rašmenimis Sistemoje, turi būti funkcionalumas formuojantis įrašus rusų kirilicos simboliais.</w:t>
            </w:r>
          </w:p>
        </w:tc>
      </w:tr>
      <w:tr w:rsidR="0005031D" w:rsidRPr="0005031D" w14:paraId="45A19F9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A379170"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0D34F9B"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nustatyti tikslų kapavietės dydį ne didesniu nei 1 vieno centimetro tikslumu.</w:t>
            </w:r>
          </w:p>
        </w:tc>
      </w:tr>
      <w:tr w:rsidR="0005031D" w:rsidRPr="0005031D" w14:paraId="3690307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47412C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4009CE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žymėti neprižiūrimas kapavietes.</w:t>
            </w:r>
          </w:p>
        </w:tc>
      </w:tr>
      <w:tr w:rsidR="0005031D" w:rsidRPr="0005031D" w14:paraId="4480C0DC"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4A1452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9E72B9B"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Žymint neprižiūrimas kapavietes turi būti galimybė nurodyti nepriežiūros nustatymo datą, nurodant, nuo kada kapavietė yra neprižiūrima.</w:t>
            </w:r>
          </w:p>
        </w:tc>
      </w:tr>
      <w:tr w:rsidR="0005031D" w:rsidRPr="0005031D" w14:paraId="0485C074"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A7392D0"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ED3F5B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realizuota galimybė kaupti papildomą neprižiūrimų kapaviečių informaciją, nurodant ir fiksuojant įspėjimo atsakingam asmeniui išsiuntimo, įspėjimo gavimo (patvirtinimas, kad atsakingas asmuo įspėjimą gavo) ir perdavimo savivaldybei požymius, bei datas ir pastabas.</w:t>
            </w:r>
          </w:p>
        </w:tc>
      </w:tr>
      <w:tr w:rsidR="0005031D" w:rsidRPr="0005031D" w14:paraId="4486C33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A34CF40"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6FF8B0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formuoti neprižiūrimų kapaviečių sąrašą/ataskaitą, pritaikytą spausdinimui ant A4 formato lapų, xlsx ir pdf formatais.</w:t>
            </w:r>
          </w:p>
        </w:tc>
      </w:tr>
      <w:tr w:rsidR="0005031D" w:rsidRPr="0005031D" w14:paraId="159A1221"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0FC367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6C1C45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Neprižiūrimų kapaviečių sąrašo/ataskaitos atributinius duomenis turi sudaryti:</w:t>
            </w:r>
          </w:p>
          <w:p w14:paraId="3295893C" w14:textId="77777777" w:rsidR="00284D72" w:rsidRPr="0005031D" w:rsidRDefault="007A4C07" w:rsidP="00D47215">
            <w:pPr>
              <w:widowControl/>
              <w:numPr>
                <w:ilvl w:val="0"/>
                <w:numId w:val="98"/>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pavadinimas,</w:t>
            </w:r>
          </w:p>
          <w:p w14:paraId="2DBE8303" w14:textId="77777777" w:rsidR="00284D72" w:rsidRPr="0005031D" w:rsidRDefault="007A4C07" w:rsidP="00D47215">
            <w:pPr>
              <w:widowControl/>
              <w:numPr>
                <w:ilvl w:val="0"/>
                <w:numId w:val="65"/>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kiek laiko kapavietė yra neprižiūrima,</w:t>
            </w:r>
          </w:p>
          <w:p w14:paraId="00B4D71F" w14:textId="77777777" w:rsidR="00284D72" w:rsidRPr="0005031D" w:rsidRDefault="007A4C07" w:rsidP="00D47215">
            <w:pPr>
              <w:widowControl/>
              <w:numPr>
                <w:ilvl w:val="0"/>
                <w:numId w:val="76"/>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neprižiūrimos kapavietės kvartalo numeris,</w:t>
            </w:r>
          </w:p>
          <w:p w14:paraId="34AD6940" w14:textId="77777777" w:rsidR="00284D72" w:rsidRPr="0005031D" w:rsidRDefault="007A4C07" w:rsidP="00D47215">
            <w:pPr>
              <w:widowControl/>
              <w:numPr>
                <w:ilvl w:val="0"/>
                <w:numId w:val="33"/>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eilės numeris,</w:t>
            </w:r>
          </w:p>
          <w:p w14:paraId="7BAB7D6F" w14:textId="77777777" w:rsidR="00284D72" w:rsidRPr="0005031D" w:rsidRDefault="007A4C07" w:rsidP="00D47215">
            <w:pPr>
              <w:widowControl/>
              <w:numPr>
                <w:ilvl w:val="0"/>
                <w:numId w:val="23"/>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numeris,</w:t>
            </w:r>
          </w:p>
          <w:p w14:paraId="7CF81813" w14:textId="77777777" w:rsidR="00284D72" w:rsidRPr="0005031D" w:rsidRDefault="007A4C07" w:rsidP="00D47215">
            <w:pPr>
              <w:widowControl/>
              <w:numPr>
                <w:ilvl w:val="0"/>
                <w:numId w:val="24"/>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kapavietėje palaidotų asmenų vardai, pavardės, laidojimo datos,</w:t>
            </w:r>
          </w:p>
          <w:p w14:paraId="54C08604" w14:textId="77777777" w:rsidR="00284D72" w:rsidRPr="0005031D" w:rsidRDefault="007A4C07" w:rsidP="00D47215">
            <w:pPr>
              <w:widowControl/>
              <w:numPr>
                <w:ilvl w:val="0"/>
                <w:numId w:val="31"/>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kada išsiųstas/įteiktas įspėjimas dėl kapavietės nepriežiūros,</w:t>
            </w:r>
          </w:p>
          <w:p w14:paraId="78E21DB1" w14:textId="77777777" w:rsidR="00284D72" w:rsidRPr="0005031D" w:rsidRDefault="007A4C07" w:rsidP="00D47215">
            <w:pPr>
              <w:widowControl/>
              <w:numPr>
                <w:ilvl w:val="0"/>
                <w:numId w:val="82"/>
              </w:numPr>
              <w:pBdr>
                <w:top w:val="nil"/>
                <w:left w:val="nil"/>
                <w:bottom w:val="nil"/>
                <w:right w:val="nil"/>
                <w:between w:val="nil"/>
              </w:pBdr>
              <w:tabs>
                <w:tab w:val="left" w:pos="409"/>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asmuo gavo (kada gavo)/ negavo įspėjimą.</w:t>
            </w:r>
          </w:p>
        </w:tc>
      </w:tr>
      <w:tr w:rsidR="0005031D" w:rsidRPr="0005031D" w14:paraId="650E4837"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2B6350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31C7055"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Formuojant neprižiūrimų kapaviečių sąrašą/ataskaitą, turi būti funkcionalumas, leidžiantis pasirinkti ataskaitos detalumą pagal laiką, kiek kapavietės pažymėtos kaip neprižiūrimomis </w:t>
            </w:r>
            <w:r w:rsidRPr="0005031D">
              <w:rPr>
                <w:rFonts w:ascii="Times New Roman" w:eastAsia="Times New Roman" w:hAnsi="Times New Roman" w:cs="Times New Roman"/>
                <w:sz w:val="23"/>
                <w:szCs w:val="23"/>
              </w:rPr>
              <w:lastRenderedPageBreak/>
              <w:t>(įtraukti visas neprižiūrimas kapavietes/įtraukti kapavietes, kurios neprižiūrimos ilgiau nei 1  metus).</w:t>
            </w:r>
          </w:p>
        </w:tc>
      </w:tr>
      <w:tr w:rsidR="0005031D" w:rsidRPr="0005031D" w14:paraId="2252A154"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FF54FE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1083128"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realizuotas viešas neprižiūrėtų kapaviečių sąrašas viešoje konkrečių kapinių prieigoje.</w:t>
            </w:r>
          </w:p>
        </w:tc>
      </w:tr>
      <w:tr w:rsidR="0005031D" w:rsidRPr="0005031D" w14:paraId="2230C38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703C62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6D6315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realizuotas kapinių lankymo taisyklių pateikimas viešoje konkrečių kapinių prieigoje.</w:t>
            </w:r>
          </w:p>
        </w:tc>
      </w:tr>
      <w:tr w:rsidR="0005031D" w:rsidRPr="0005031D" w14:paraId="543CD62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3C91C5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550B502"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numatyta galimybė automatiniu būdu paruošti ir atspausdinti laidojimų ir kapaviečių statinių registravimo žurnalus.</w:t>
            </w:r>
          </w:p>
        </w:tc>
      </w:tr>
      <w:tr w:rsidR="0005031D" w:rsidRPr="0005031D" w14:paraId="3BA15A64"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CF1955A"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AFB741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Laidojimų ir kapaviečių statinių registravimo žurnalai turi būti rengiami standartiniu A4 formato skaitmeniniu dokumentu, pdf ir xslx formatais.</w:t>
            </w:r>
          </w:p>
        </w:tc>
      </w:tr>
      <w:tr w:rsidR="0005031D" w:rsidRPr="0005031D" w14:paraId="279B2EBC"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8158578"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CAE2FF3" w14:textId="1FD4B4D9" w:rsidR="00284D72" w:rsidRPr="0005031D" w:rsidRDefault="007A4C07" w:rsidP="00D47215">
            <w:pPr>
              <w:widowControl/>
              <w:pBdr>
                <w:top w:val="nil"/>
                <w:left w:val="nil"/>
                <w:bottom w:val="nil"/>
                <w:right w:val="nil"/>
                <w:between w:val="nil"/>
              </w:pBdr>
              <w:tabs>
                <w:tab w:val="left" w:pos="377"/>
              </w:tabs>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Ruošiamuose laidojimų ir kapaviečių statinių registravimo žurnaluose (forma patvirtinta </w:t>
            </w:r>
            <w:r w:rsidR="00A75763" w:rsidRPr="0005031D">
              <w:rPr>
                <w:rFonts w:ascii="Times New Roman" w:eastAsia="Times New Roman" w:hAnsi="Times New Roman" w:cs="Times New Roman"/>
                <w:sz w:val="23"/>
                <w:szCs w:val="23"/>
              </w:rPr>
              <w:t>2.2.</w:t>
            </w:r>
            <w:r w:rsidR="00B14DC4" w:rsidRPr="0005031D">
              <w:rPr>
                <w:rFonts w:ascii="Times New Roman" w:eastAsia="Times New Roman" w:hAnsi="Times New Roman" w:cs="Times New Roman"/>
                <w:sz w:val="23"/>
                <w:szCs w:val="23"/>
              </w:rPr>
              <w:t>9</w:t>
            </w:r>
            <w:r w:rsidR="00A75763" w:rsidRPr="0005031D">
              <w:rPr>
                <w:rFonts w:ascii="Times New Roman" w:eastAsia="Times New Roman" w:hAnsi="Times New Roman" w:cs="Times New Roman"/>
                <w:sz w:val="23"/>
                <w:szCs w:val="23"/>
              </w:rPr>
              <w:t xml:space="preserve"> punkte</w:t>
            </w:r>
            <w:r w:rsidR="00462778" w:rsidRPr="0005031D">
              <w:rPr>
                <w:rFonts w:ascii="Times New Roman" w:eastAsia="Times New Roman" w:hAnsi="Times New Roman" w:cs="Times New Roman"/>
                <w:sz w:val="23"/>
                <w:szCs w:val="23"/>
              </w:rPr>
              <w:t xml:space="preserve"> nurodytame teisės akte</w:t>
            </w:r>
            <w:r w:rsidR="00A75763"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 turi būti numatyti šie atributiniai laukai:</w:t>
            </w:r>
          </w:p>
          <w:p w14:paraId="31725193" w14:textId="77777777" w:rsidR="00284D72" w:rsidRPr="0005031D" w:rsidRDefault="007A4C07" w:rsidP="00D47215">
            <w:pPr>
              <w:widowControl/>
              <w:numPr>
                <w:ilvl w:val="0"/>
                <w:numId w:val="133"/>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Žurnalo numeris</w:t>
            </w:r>
          </w:p>
          <w:p w14:paraId="09B03525" w14:textId="77777777" w:rsidR="00284D72" w:rsidRPr="0005031D" w:rsidRDefault="007A4C07" w:rsidP="00D47215">
            <w:pPr>
              <w:widowControl/>
              <w:numPr>
                <w:ilvl w:val="0"/>
                <w:numId w:val="61"/>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Įrašo numeris žurnale</w:t>
            </w:r>
          </w:p>
          <w:p w14:paraId="47F37D85" w14:textId="77777777" w:rsidR="00284D72" w:rsidRPr="0005031D" w:rsidRDefault="007A4C07" w:rsidP="00D47215">
            <w:pPr>
              <w:widowControl/>
              <w:numPr>
                <w:ilvl w:val="0"/>
                <w:numId w:val="138"/>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vardas</w:t>
            </w:r>
          </w:p>
          <w:p w14:paraId="6323302E" w14:textId="77777777" w:rsidR="00284D72" w:rsidRPr="0005031D" w:rsidRDefault="007A4C07" w:rsidP="00D47215">
            <w:pPr>
              <w:widowControl/>
              <w:numPr>
                <w:ilvl w:val="0"/>
                <w:numId w:val="66"/>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pavardė</w:t>
            </w:r>
          </w:p>
          <w:p w14:paraId="57FC3EE2" w14:textId="77777777" w:rsidR="00284D72" w:rsidRPr="0005031D" w:rsidRDefault="007A4C07" w:rsidP="00D47215">
            <w:pPr>
              <w:widowControl/>
              <w:numPr>
                <w:ilvl w:val="0"/>
                <w:numId w:val="46"/>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asmens kodas</w:t>
            </w:r>
          </w:p>
          <w:p w14:paraId="03054CB5" w14:textId="77777777" w:rsidR="00284D72" w:rsidRPr="0005031D" w:rsidRDefault="007A4C07" w:rsidP="00D47215">
            <w:pPr>
              <w:widowControl/>
              <w:numPr>
                <w:ilvl w:val="0"/>
                <w:numId w:val="91"/>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gimimo data</w:t>
            </w:r>
          </w:p>
          <w:p w14:paraId="7D5C5EBE" w14:textId="77777777" w:rsidR="00284D72" w:rsidRPr="0005031D" w:rsidRDefault="007A4C07" w:rsidP="00D47215">
            <w:pPr>
              <w:widowControl/>
              <w:numPr>
                <w:ilvl w:val="0"/>
                <w:numId w:val="102"/>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gimimo vieta</w:t>
            </w:r>
          </w:p>
          <w:p w14:paraId="5BAB988F" w14:textId="77777777" w:rsidR="00284D72" w:rsidRPr="0005031D" w:rsidRDefault="007A4C07" w:rsidP="00D47215">
            <w:pPr>
              <w:widowControl/>
              <w:numPr>
                <w:ilvl w:val="0"/>
                <w:numId w:val="94"/>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mirties data</w:t>
            </w:r>
          </w:p>
          <w:p w14:paraId="6108882E" w14:textId="77777777" w:rsidR="00284D72" w:rsidRPr="0005031D" w:rsidRDefault="007A4C07" w:rsidP="00D47215">
            <w:pPr>
              <w:widowControl/>
              <w:numPr>
                <w:ilvl w:val="0"/>
                <w:numId w:val="93"/>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mirties vieta</w:t>
            </w:r>
          </w:p>
          <w:p w14:paraId="1F5D2B93" w14:textId="77777777" w:rsidR="00284D72" w:rsidRPr="0005031D" w:rsidRDefault="007A4C07" w:rsidP="00D47215">
            <w:pPr>
              <w:widowControl/>
              <w:numPr>
                <w:ilvl w:val="0"/>
                <w:numId w:val="134"/>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Mirties liudijimo išdavimo data</w:t>
            </w:r>
          </w:p>
          <w:p w14:paraId="545D583B" w14:textId="77777777" w:rsidR="00284D72" w:rsidRPr="0005031D" w:rsidRDefault="007A4C07" w:rsidP="00D47215">
            <w:pPr>
              <w:widowControl/>
              <w:numPr>
                <w:ilvl w:val="0"/>
                <w:numId w:val="47"/>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Mirties liudijimo numeris</w:t>
            </w:r>
          </w:p>
          <w:p w14:paraId="1C0EA142" w14:textId="77777777" w:rsidR="00284D72" w:rsidRPr="0005031D" w:rsidRDefault="007A4C07" w:rsidP="00D47215">
            <w:pPr>
              <w:widowControl/>
              <w:numPr>
                <w:ilvl w:val="0"/>
                <w:numId w:val="60"/>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kvartalo numeris</w:t>
            </w:r>
          </w:p>
          <w:p w14:paraId="784D21F0" w14:textId="77777777" w:rsidR="00284D72" w:rsidRPr="0005031D" w:rsidRDefault="007A4C07" w:rsidP="00D47215">
            <w:pPr>
              <w:widowControl/>
              <w:numPr>
                <w:ilvl w:val="0"/>
                <w:numId w:val="73"/>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Kvartalo eilės numeris</w:t>
            </w:r>
          </w:p>
          <w:p w14:paraId="421BE089" w14:textId="77777777" w:rsidR="00284D72" w:rsidRPr="0005031D" w:rsidRDefault="007A4C07" w:rsidP="00D47215">
            <w:pPr>
              <w:widowControl/>
              <w:numPr>
                <w:ilvl w:val="0"/>
                <w:numId w:val="115"/>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numeris</w:t>
            </w:r>
          </w:p>
          <w:p w14:paraId="4281B446" w14:textId="77777777" w:rsidR="00284D72" w:rsidRPr="0005031D" w:rsidRDefault="007A4C07" w:rsidP="00D47215">
            <w:pPr>
              <w:widowControl/>
              <w:numPr>
                <w:ilvl w:val="0"/>
                <w:numId w:val="62"/>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matmenys</w:t>
            </w:r>
          </w:p>
          <w:p w14:paraId="04EDA65E" w14:textId="77777777" w:rsidR="00284D72" w:rsidRPr="0005031D" w:rsidRDefault="007A4C07" w:rsidP="00D47215">
            <w:pPr>
              <w:widowControl/>
              <w:numPr>
                <w:ilvl w:val="0"/>
                <w:numId w:val="101"/>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Laidojimo gylis</w:t>
            </w:r>
          </w:p>
          <w:p w14:paraId="2C141BD2" w14:textId="77777777" w:rsidR="00284D72" w:rsidRPr="0005031D" w:rsidRDefault="007A4C07" w:rsidP="00D47215">
            <w:pPr>
              <w:widowControl/>
              <w:numPr>
                <w:ilvl w:val="0"/>
                <w:numId w:val="100"/>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Kolumbariumo numeris</w:t>
            </w:r>
          </w:p>
          <w:p w14:paraId="1A7C1F8F" w14:textId="77777777" w:rsidR="00284D72" w:rsidRPr="0005031D" w:rsidRDefault="007A4C07" w:rsidP="00D47215">
            <w:pPr>
              <w:widowControl/>
              <w:numPr>
                <w:ilvl w:val="0"/>
                <w:numId w:val="88"/>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Kolumbariumo nišos numeris</w:t>
            </w:r>
          </w:p>
          <w:p w14:paraId="26D36361" w14:textId="77777777" w:rsidR="00284D72" w:rsidRPr="0005031D" w:rsidRDefault="007A4C07" w:rsidP="00D47215">
            <w:pPr>
              <w:widowControl/>
              <w:numPr>
                <w:ilvl w:val="0"/>
                <w:numId w:val="87"/>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Karste, urnoje, išbarstant pelenus</w:t>
            </w:r>
          </w:p>
          <w:p w14:paraId="16983D15" w14:textId="77777777" w:rsidR="00284D72" w:rsidRPr="0005031D" w:rsidRDefault="007A4C07" w:rsidP="00D47215">
            <w:pPr>
              <w:widowControl/>
              <w:numPr>
                <w:ilvl w:val="0"/>
                <w:numId w:val="89"/>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Laidojimo data</w:t>
            </w:r>
          </w:p>
          <w:p w14:paraId="696C14FC" w14:textId="77777777" w:rsidR="00284D72" w:rsidRPr="0005031D" w:rsidRDefault="007A4C07" w:rsidP="00D47215">
            <w:pPr>
              <w:widowControl/>
              <w:numPr>
                <w:ilvl w:val="0"/>
                <w:numId w:val="68"/>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Pavojinga arba ypač pavojinga užkrečiamoji liga, įrašyta į Sveikatos apsaugos ministerijos nustatytą sąrašą</w:t>
            </w:r>
          </w:p>
          <w:p w14:paraId="726DF6E3" w14:textId="77777777" w:rsidR="00284D72" w:rsidRPr="0005031D" w:rsidRDefault="007A4C07" w:rsidP="00D47215">
            <w:pPr>
              <w:widowControl/>
              <w:numPr>
                <w:ilvl w:val="0"/>
                <w:numId w:val="77"/>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vardas, pavardė; juridinio asmens pavadinimas, teisinė forma, kodas</w:t>
            </w:r>
          </w:p>
          <w:p w14:paraId="7FA55F84" w14:textId="77777777" w:rsidR="00284D72" w:rsidRPr="0005031D" w:rsidRDefault="007A4C07" w:rsidP="00D47215">
            <w:pPr>
              <w:widowControl/>
              <w:numPr>
                <w:ilvl w:val="0"/>
                <w:numId w:val="34"/>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arba juridinio asmens buveinės adresas</w:t>
            </w:r>
          </w:p>
          <w:p w14:paraId="064E514E" w14:textId="77777777" w:rsidR="00284D72" w:rsidRPr="0005031D" w:rsidRDefault="007A4C07" w:rsidP="00D47215">
            <w:pPr>
              <w:widowControl/>
              <w:numPr>
                <w:ilvl w:val="0"/>
                <w:numId w:val="70"/>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Laidojančio asmens arba kito asmens, atsakingo už kapavietės ar kolumbariumo nišos priežiūrą: fizinio asmens arba juridinio asmens telefono numeris</w:t>
            </w:r>
          </w:p>
          <w:p w14:paraId="0591C4AD" w14:textId="77777777" w:rsidR="00284D72" w:rsidRPr="0005031D" w:rsidRDefault="007A4C07" w:rsidP="00D47215">
            <w:pPr>
              <w:widowControl/>
              <w:numPr>
                <w:ilvl w:val="0"/>
                <w:numId w:val="36"/>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statiniai (paminklai, antkapiai, aptvėrimai)</w:t>
            </w:r>
          </w:p>
          <w:p w14:paraId="4432E22F" w14:textId="77777777" w:rsidR="00284D72" w:rsidRPr="0005031D" w:rsidRDefault="007A4C07" w:rsidP="00D47215">
            <w:pPr>
              <w:widowControl/>
              <w:numPr>
                <w:ilvl w:val="0"/>
                <w:numId w:val="35"/>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Pastaba apie rekonstravimą apjungiant kapavietes</w:t>
            </w:r>
          </w:p>
          <w:p w14:paraId="6F1C0DE5" w14:textId="77777777" w:rsidR="00284D72" w:rsidRPr="0005031D" w:rsidRDefault="007A4C07" w:rsidP="00D47215">
            <w:pPr>
              <w:widowControl/>
              <w:numPr>
                <w:ilvl w:val="0"/>
                <w:numId w:val="64"/>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Draudimo laidoti pagrindas, pradžia ir trukmė</w:t>
            </w:r>
          </w:p>
          <w:p w14:paraId="224E0ED1" w14:textId="77777777" w:rsidR="00284D72" w:rsidRPr="0005031D" w:rsidRDefault="007A4C07" w:rsidP="00D47215">
            <w:pPr>
              <w:widowControl/>
              <w:numPr>
                <w:ilvl w:val="0"/>
                <w:numId w:val="63"/>
              </w:numPr>
              <w:pBdr>
                <w:top w:val="nil"/>
                <w:left w:val="nil"/>
                <w:bottom w:val="nil"/>
                <w:right w:val="nil"/>
                <w:between w:val="nil"/>
              </w:pBdr>
              <w:tabs>
                <w:tab w:val="left" w:pos="37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Duomenis įregistravusio asmens pareigos, vardas, pavardė.</w:t>
            </w:r>
          </w:p>
        </w:tc>
      </w:tr>
      <w:tr w:rsidR="0005031D" w:rsidRPr="0005031D" w14:paraId="066B10EE"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75CAEBA"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9A7D38A"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realaus laiko automatinis kapinių laidojimo vietų statistikos funkcionalumas (automatiškai atvaizduojant: bendras laidojimų vietų skaičių; užimtų/laisvų vietų skaičių; neatpažintų vietų skaičių; vietų, kurioms išduotas leidimas laidoti skaičius)</w:t>
            </w:r>
          </w:p>
        </w:tc>
      </w:tr>
      <w:tr w:rsidR="0005031D" w:rsidRPr="0005031D" w14:paraId="6BA90D27"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4752BF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E25653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realizuotas perlaidojimo/išlaidojimo funkcionalumas, kuris užtikrintų (išlaidojus/iškėlus palaikus/urną) registro duomenų, apie velionis ir atsakingus asmenis, vientisumą, paliekant jų sąsają su konkrečia buvusia kapaviete ar niša.</w:t>
            </w:r>
          </w:p>
        </w:tc>
      </w:tr>
      <w:tr w:rsidR="0005031D" w:rsidRPr="0005031D" w14:paraId="6A50F09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F6A7C04"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324800B"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Turi būti galimybė prie kiekvienos kapavietės nurodyti GPS koordinates, kurios, skaitmeniniame žemėlapyje, turėtų nukreipimą į </w:t>
            </w:r>
            <w:r w:rsidRPr="0005031D">
              <w:rPr>
                <w:rFonts w:ascii="Times New Roman" w:eastAsia="Times New Roman" w:hAnsi="Times New Roman" w:cs="Times New Roman"/>
                <w:i/>
                <w:sz w:val="23"/>
                <w:szCs w:val="23"/>
              </w:rPr>
              <w:t xml:space="preserve">Google Maps ir Waze, </w:t>
            </w:r>
            <w:r w:rsidRPr="0005031D">
              <w:rPr>
                <w:rFonts w:ascii="Times New Roman" w:eastAsia="Times New Roman" w:hAnsi="Times New Roman" w:cs="Times New Roman"/>
                <w:sz w:val="23"/>
                <w:szCs w:val="23"/>
              </w:rPr>
              <w:t>su koordinatėmis apibrėžtu tašku.</w:t>
            </w:r>
          </w:p>
        </w:tc>
      </w:tr>
      <w:tr w:rsidR="0005031D" w:rsidRPr="0005031D" w14:paraId="797FD19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E2C00AB"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5A86CF6"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skaitmeniniame žemėlapyje, be atliktos autorizacijos turi būti pateikta esminė kapinių ir kapaviečių informacija, įskaitant kapinėse esančios infrastruktūros, kapaviečių (su aktualiomis kapaviečių nuotraukomis), velionių informaciją, kapaviečių numerius. Taip pat, turi būti galimas velionio paieškos funkcionalumas.</w:t>
            </w:r>
          </w:p>
          <w:p w14:paraId="4D8BB0B1" w14:textId="77777777" w:rsidR="00A75763" w:rsidRPr="0005031D" w:rsidRDefault="00A75763"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Esminė kapinių informacija: </w:t>
            </w:r>
          </w:p>
          <w:p w14:paraId="563D6B44"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pavadinimas;</w:t>
            </w:r>
          </w:p>
          <w:p w14:paraId="1A68EC77"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„Google maps“ koordinačių nuoroda;</w:t>
            </w:r>
          </w:p>
          <w:p w14:paraId="7995CBBA"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Tikslus adresas;</w:t>
            </w:r>
          </w:p>
          <w:p w14:paraId="3910ED31"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internetinės svetainės adresas;</w:t>
            </w:r>
          </w:p>
          <w:p w14:paraId="283E8705"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Kontaktinio telefono numeris; </w:t>
            </w:r>
          </w:p>
          <w:p w14:paraId="665E6441" w14:textId="7D733AE5"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Kontaktinio el.</w:t>
            </w:r>
            <w:r w:rsidR="002408DB"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pašto adresas;</w:t>
            </w:r>
          </w:p>
          <w:p w14:paraId="3A119501" w14:textId="48A76F4F"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Kapinėse suskaitmenin</w:t>
            </w:r>
            <w:r w:rsidR="002408DB" w:rsidRPr="0005031D">
              <w:rPr>
                <w:rFonts w:ascii="Times New Roman" w:eastAsia="Times New Roman" w:hAnsi="Times New Roman" w:cs="Times New Roman"/>
                <w:sz w:val="23"/>
                <w:szCs w:val="23"/>
              </w:rPr>
              <w:t>t</w:t>
            </w:r>
            <w:r w:rsidRPr="0005031D">
              <w:rPr>
                <w:rFonts w:ascii="Times New Roman" w:eastAsia="Times New Roman" w:hAnsi="Times New Roman" w:cs="Times New Roman"/>
                <w:sz w:val="23"/>
                <w:szCs w:val="23"/>
              </w:rPr>
              <w:t>ų kapų skaičius;</w:t>
            </w:r>
          </w:p>
          <w:p w14:paraId="7B0B9302" w14:textId="7777777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Žemėlapio legenda.</w:t>
            </w:r>
          </w:p>
          <w:p w14:paraId="6A33475C" w14:textId="620BB85A"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Kapinių sektorių numeracija</w:t>
            </w:r>
          </w:p>
          <w:p w14:paraId="6F4FD1F5" w14:textId="35EA7016" w:rsidR="00A75763" w:rsidRPr="0005031D" w:rsidRDefault="00A75763"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Esminė kapaviečių informacija: </w:t>
            </w:r>
          </w:p>
          <w:p w14:paraId="4C16E2E9" w14:textId="48D785D0"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numeris;</w:t>
            </w:r>
          </w:p>
          <w:p w14:paraId="0B3DCABC" w14:textId="115F6066"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Laidojimo numeris; </w:t>
            </w:r>
          </w:p>
          <w:p w14:paraId="4AAC911C" w14:textId="3C201067" w:rsidR="00A75763" w:rsidRPr="0005031D" w:rsidRDefault="00A7576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Velionio vardas, pavardė, gimimo ir mirties metai;</w:t>
            </w:r>
          </w:p>
          <w:p w14:paraId="79635CCF" w14:textId="4CDC37A9" w:rsidR="00A75763" w:rsidRPr="0005031D" w:rsidRDefault="0060193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nuotraukos;</w:t>
            </w:r>
          </w:p>
          <w:p w14:paraId="37B48084" w14:textId="1B96E35B" w:rsidR="00601933" w:rsidRPr="0005031D" w:rsidRDefault="0060193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„Google maps“ koordinačių nuoroda;</w:t>
            </w:r>
          </w:p>
          <w:p w14:paraId="39227218" w14:textId="45B62D15" w:rsidR="00A75763" w:rsidRPr="0005031D" w:rsidRDefault="00601933" w:rsidP="00D47215">
            <w:pPr>
              <w:pStyle w:val="Sraopastraipa"/>
              <w:widowControl/>
              <w:numPr>
                <w:ilvl w:val="0"/>
                <w:numId w:val="63"/>
              </w:numPr>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Duomenų atnaujinimo forma su saugumo patikra.</w:t>
            </w:r>
          </w:p>
        </w:tc>
      </w:tr>
      <w:tr w:rsidR="0005031D" w:rsidRPr="0005031D" w14:paraId="365384CA"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7997E81"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696E81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statistinės informacijos pateikimo funkcionalumas, kuriame būtų pateikiama bendra ir pagal kiekvienas kapines atskirai, bendra informacija apie palaidotų asmenų kiekį, bei statistinė informacija apie investicinių kvartalų, kolumbariumų užimtumą.</w:t>
            </w:r>
          </w:p>
        </w:tc>
      </w:tr>
      <w:tr w:rsidR="0005031D" w:rsidRPr="0005031D" w14:paraId="44F92BA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D1A149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C94010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Skaitmeniniame žemėlapyje, tam teisę turinčiam vartotojui, turi būti sudaryta galimybė pasirinkus jį dominančią kapavietę/kolumbariumo nišą  pasiekti detalią informaciją susijusią su pasirinktu objektu: informacija apie kapavietėje/kolumbariumo nišoje palaidotus velionis, atsakingus asmenis, suformuotus leidimus laidoti, kitus, papildomus prisegtus dokumentus, perlaidojimų/išlaidojimo informaciją, nuotraukas.</w:t>
            </w:r>
          </w:p>
        </w:tc>
      </w:tr>
      <w:tr w:rsidR="0005031D" w:rsidRPr="0005031D" w14:paraId="358C5117"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60CC75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34913E0"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Skaitmeniniame žemėlapyje, vartotojui neprisijungus prie sistemos, ir pasirinkus jį dominančią kapavietę/kolumbariumo nišą turi būti sudaryta galimybė peržiūrėti tik bendrinę informaciją apie velionius, jų gimimo-mirties datas, palaidojimo vietas, kapavietės/kolumbariumo nišos nuotraukas, nuorodą į </w:t>
            </w:r>
            <w:r w:rsidRPr="0005031D">
              <w:rPr>
                <w:rFonts w:ascii="Times New Roman" w:eastAsia="Times New Roman" w:hAnsi="Times New Roman" w:cs="Times New Roman"/>
                <w:i/>
                <w:sz w:val="23"/>
                <w:szCs w:val="23"/>
              </w:rPr>
              <w:t>Google maps</w:t>
            </w:r>
            <w:r w:rsidRPr="0005031D">
              <w:rPr>
                <w:rFonts w:ascii="Times New Roman" w:eastAsia="Times New Roman" w:hAnsi="Times New Roman" w:cs="Times New Roman"/>
                <w:sz w:val="23"/>
                <w:szCs w:val="23"/>
              </w:rPr>
              <w:t>. Kartu su rodoma kapavietės/kolumbariumo nišos informacija turi būti pateiktas kapavietės kvartalo numeris-eilės numeris-kapo numeris ir atitinkamai kolumbariumo nišos vieta kapinėse. Toks bendros informacijos pateikimo realizavimas turi užtikrinti informacijos pateikiamumą vieno inicijavimo metu (t. y. pvz. pasirinkus dominančią kapavietę, pateikiam informacija viename lange), išskyrus nuotraukų realizavimą, kurių pateikimo reikalavimai nurodyti šioje techninėje specifikacijoje.</w:t>
            </w:r>
          </w:p>
        </w:tc>
      </w:tr>
      <w:tr w:rsidR="0005031D" w:rsidRPr="0005031D" w14:paraId="28021BA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30FBB97"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D9C80B2"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Skaitmeniniame žemėlapyje velionio duomenų paieška turi užtikrinti visų galimų rezultatų pateikimą.</w:t>
            </w:r>
          </w:p>
        </w:tc>
      </w:tr>
      <w:tr w:rsidR="0005031D" w:rsidRPr="0005031D" w14:paraId="2BF5E731"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3EAF02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70B6A33"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Skaitmeninio žemėlapio velionio duomenų paieškos rezultatų sąraše, pasirinkus  konkretų rezultatą, žemėlapyje turi būti priartinta pasirinkto velionio kapavietė/kolumbariumo siena. Pasirinkus konkretų palaidojimą kolumbariume vieno inicijavimo turi būti nukreipiamas ir konkretaus velionio kolumbariumo nišą ir jos nuotrauką.</w:t>
            </w:r>
          </w:p>
        </w:tc>
      </w:tr>
      <w:tr w:rsidR="0005031D" w:rsidRPr="0005031D" w14:paraId="4395694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3B31347"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7F7416A"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Nuotraukos, kurios pateikiamos skaitmeniniame žemėlapyje peržiūrint kapaviečių informaciją, turi būti pateikiamos miniatiūromis (angl. </w:t>
            </w:r>
            <w:r w:rsidRPr="0005031D">
              <w:rPr>
                <w:rFonts w:ascii="Times New Roman" w:eastAsia="Times New Roman" w:hAnsi="Times New Roman" w:cs="Times New Roman"/>
                <w:i/>
                <w:sz w:val="23"/>
                <w:szCs w:val="23"/>
              </w:rPr>
              <w:t>„thumbnail“</w:t>
            </w:r>
            <w:r w:rsidRPr="0005031D">
              <w:rPr>
                <w:rFonts w:ascii="Times New Roman" w:eastAsia="Times New Roman" w:hAnsi="Times New Roman" w:cs="Times New Roman"/>
                <w:sz w:val="23"/>
                <w:szCs w:val="23"/>
              </w:rPr>
              <w:t>).</w:t>
            </w:r>
          </w:p>
        </w:tc>
      </w:tr>
      <w:tr w:rsidR="0005031D" w:rsidRPr="0005031D" w14:paraId="64BF3D87"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5F5C17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00B837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Peržiūrint kapaviečių informaciją skaitmeniniame žemėlapyje ir pasirinkus nuotraukos miniatiūrą, padidinta nuotrauka turi būti parodoma tame pačiame naršyklės lange/skirtuke (pvz.: gali būti naudojamas angl. </w:t>
            </w:r>
            <w:r w:rsidRPr="0005031D">
              <w:rPr>
                <w:rFonts w:ascii="Times New Roman" w:eastAsia="Times New Roman" w:hAnsi="Times New Roman" w:cs="Times New Roman"/>
                <w:i/>
                <w:sz w:val="23"/>
                <w:szCs w:val="23"/>
              </w:rPr>
              <w:t>„lightbox“</w:t>
            </w:r>
            <w:r w:rsidRPr="0005031D">
              <w:rPr>
                <w:rFonts w:ascii="Times New Roman" w:eastAsia="Times New Roman" w:hAnsi="Times New Roman" w:cs="Times New Roman"/>
                <w:sz w:val="23"/>
                <w:szCs w:val="23"/>
              </w:rPr>
              <w:t xml:space="preserve"> metodas).</w:t>
            </w:r>
          </w:p>
        </w:tc>
      </w:tr>
      <w:tr w:rsidR="0005031D" w:rsidRPr="0005031D" w14:paraId="5D81F2D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7A840F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CD0B37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fiksuojami registruotų vartotojų veiksmai (prisijungimas, įvedimas, redagavimas, šalinimas pan.), veiksmo data, veiksmo rezultatai (pvz.: data pakeista iš 2024-01-01 į 2024-02-14 ir pan.). Vartotojų veiksmai turi būti pateikiami veiksmų žurnale.</w:t>
            </w:r>
          </w:p>
        </w:tc>
      </w:tr>
      <w:tr w:rsidR="0005031D" w:rsidRPr="0005031D" w14:paraId="5B8BEE65"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D4DD95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E974056"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administratorius veiksmų žurnale turi turėti galimybę filtruoti registruotų vartotojų užfiksuotus veiksmus.</w:t>
            </w:r>
          </w:p>
        </w:tc>
      </w:tr>
      <w:tr w:rsidR="0005031D" w:rsidRPr="0005031D" w14:paraId="0B832D4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24579A7"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E58B0CA"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Registruotų vartotojų užfiksuotų įrašų filtravimui veiksmų žurnale naudojami filtrai turės būti suderinti Sistemos diegimo metu.</w:t>
            </w:r>
          </w:p>
        </w:tc>
      </w:tr>
      <w:tr w:rsidR="0005031D" w:rsidRPr="0005031D" w14:paraId="5625B106"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26C7B8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6CB73C8"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kurti kapinėse naujus kolumbariumų stovus ir sienas, nišas.</w:t>
            </w:r>
          </w:p>
        </w:tc>
      </w:tr>
      <w:tr w:rsidR="0005031D" w:rsidRPr="0005031D" w14:paraId="681BD2D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F05063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ECBB64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 galimybė kiekvienai kolumbariumo nišai nurodyti rezervavimo požymį. Taip pat, turi būti galimybė prie kolumbariumo nišos (su rezervavimo požymiu) duomenų nurodyti ją rezervavusio asmens duomenis (įskaitant skaitmeninių dokumentų pridėjimą). Tokioje nišoje palaidojus pirmąjį asmenį, turi būti galimybė paskirti už kolumbariumo nišą atsakingą asmenį.</w:t>
            </w:r>
          </w:p>
        </w:tc>
      </w:tr>
      <w:tr w:rsidR="0005031D" w:rsidRPr="0005031D" w14:paraId="7E37A03D"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E73C23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9EDADF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Rezervuojant kapavietę ar kolumbariumo nišą, turi būti galimybė nurodyti rezervacijos galiojimą konkrečia data. Šis informacija turi būti išskirta kaip atskiras metadomuo.</w:t>
            </w:r>
          </w:p>
        </w:tc>
      </w:tr>
      <w:tr w:rsidR="0005031D" w:rsidRPr="0005031D" w14:paraId="4F668007"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70B3740"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4536C1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formuoti rezervuotų kapaviečių ir kolumbariumų suvestines, kuriose turi atsispindėti rezervacijos galiojimo datos.</w:t>
            </w:r>
          </w:p>
        </w:tc>
      </w:tr>
      <w:tr w:rsidR="0005031D" w:rsidRPr="0005031D" w14:paraId="2F4CCE7A"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A4A65EF"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335500E"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 galimybė formuoti kolumbariumų suvestines. Pozicijos derinamos diegimo metu.</w:t>
            </w:r>
          </w:p>
        </w:tc>
      </w:tr>
      <w:tr w:rsidR="0005031D" w:rsidRPr="0005031D" w14:paraId="71159C96"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099EA4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BBE5D7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 galimybė formuoti valstybės lėšomis palaidotų asmenų registrą ir formuoti suvestines. Pozicijos derinamos diegimo metu.</w:t>
            </w:r>
          </w:p>
        </w:tc>
      </w:tr>
      <w:tr w:rsidR="0005031D" w:rsidRPr="0005031D" w14:paraId="23FEBB8E"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5252352"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CC8F22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 galimybė formuoti neatpažintų asmenų palaidojimo registrą ir formuoti suvestines pagal palaidojimo datas. Pozicijos derinamos diegimo metu.</w:t>
            </w:r>
          </w:p>
        </w:tc>
      </w:tr>
      <w:tr w:rsidR="0005031D" w:rsidRPr="0005031D" w14:paraId="0E2DBD02"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E6DF3F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B34A869" w14:textId="1FED9C82"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Sistemoje turi būti realizuota kapinių administratoriaus galimybė teikti ataskaitas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apie atliktas paslaugas su galimybe prisegti skenuotus dokumentus. Atliktų paslaugų pozicijas tikslinti diegiant Sistemą.</w:t>
            </w:r>
          </w:p>
        </w:tc>
      </w:tr>
      <w:tr w:rsidR="0005031D" w:rsidRPr="0005031D" w14:paraId="1C9BE578" w14:textId="77777777">
        <w:trPr>
          <w:trHeight w:val="244"/>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0BB8A8A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62BE278"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 galimybė suformuotas ataskaitas ir kitus filtruojamus duomenis (derinti diegimo metu) spausdinti ant A4 formato lapų, xlsx ir pdf formatais.</w:t>
            </w:r>
          </w:p>
        </w:tc>
      </w:tr>
    </w:tbl>
    <w:p w14:paraId="23BEF833" w14:textId="77777777" w:rsidR="00284D72" w:rsidRPr="0005031D" w:rsidRDefault="00284D72" w:rsidP="00D47215">
      <w:pPr>
        <w:keepNext/>
        <w:keepLines/>
        <w:widowControl/>
        <w:pBdr>
          <w:top w:val="nil"/>
          <w:left w:val="nil"/>
          <w:bottom w:val="nil"/>
          <w:right w:val="nil"/>
          <w:between w:val="nil"/>
        </w:pBdr>
        <w:spacing w:after="0" w:line="240" w:lineRule="auto"/>
        <w:rPr>
          <w:rFonts w:ascii="Times New Roman" w:eastAsia="Times New Roman" w:hAnsi="Times New Roman" w:cs="Times New Roman"/>
          <w:sz w:val="23"/>
          <w:szCs w:val="23"/>
        </w:rPr>
      </w:pPr>
    </w:p>
    <w:p w14:paraId="70447A91" w14:textId="77777777" w:rsidR="00284D72" w:rsidRPr="0005031D" w:rsidRDefault="007A4C07" w:rsidP="00D47215">
      <w:pPr>
        <w:keepNext/>
        <w:keepLines/>
        <w:widowControl/>
        <w:pBdr>
          <w:top w:val="nil"/>
          <w:left w:val="nil"/>
          <w:bottom w:val="nil"/>
          <w:right w:val="nil"/>
          <w:between w:val="nil"/>
        </w:pBdr>
        <w:tabs>
          <w:tab w:val="left" w:pos="1276"/>
          <w:tab w:val="left" w:pos="1701"/>
        </w:tabs>
        <w:spacing w:after="0" w:line="240" w:lineRule="auto"/>
        <w:jc w:val="both"/>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d. Reikalavimai leidimų ir kitų dokumentų išdavimo procesui ir funkcionalumui:</w:t>
      </w:r>
    </w:p>
    <w:tbl>
      <w:tblPr>
        <w:tblStyle w:val="af4"/>
        <w:tblW w:w="9628" w:type="dxa"/>
        <w:tblInd w:w="-10" w:type="dxa"/>
        <w:tblLayout w:type="fixed"/>
        <w:tblLook w:val="0000" w:firstRow="0" w:lastRow="0" w:firstColumn="0" w:lastColumn="0" w:noHBand="0" w:noVBand="0"/>
      </w:tblPr>
      <w:tblGrid>
        <w:gridCol w:w="701"/>
        <w:gridCol w:w="8927"/>
      </w:tblGrid>
      <w:tr w:rsidR="0005031D" w:rsidRPr="0005031D" w14:paraId="2CE24015" w14:textId="77777777">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0E1EF5CE"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8927" w:type="dxa"/>
            <w:tcBorders>
              <w:top w:val="single" w:sz="4" w:space="0" w:color="000001"/>
              <w:left w:val="single" w:sz="4" w:space="0" w:color="000001"/>
              <w:bottom w:val="single" w:sz="4" w:space="0" w:color="000001"/>
              <w:right w:val="single" w:sz="4" w:space="0" w:color="000001"/>
            </w:tcBorders>
            <w:shd w:val="clear" w:color="auto" w:fill="D1D1D1"/>
          </w:tcPr>
          <w:p w14:paraId="54C88D51"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43DF16B9"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EC12F6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54458BF1" w14:textId="1568C408"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Sistemoje turi būti realizuotas </w:t>
            </w:r>
            <w:r w:rsidR="00A75763" w:rsidRPr="0005031D">
              <w:rPr>
                <w:rFonts w:ascii="Times New Roman" w:eastAsia="Times New Roman" w:hAnsi="Times New Roman" w:cs="Times New Roman"/>
                <w:sz w:val="23"/>
                <w:szCs w:val="23"/>
              </w:rPr>
              <w:t xml:space="preserve">šiame punkte nurodomų dokumentų išdavimo ir administravimo </w:t>
            </w:r>
            <w:r w:rsidRPr="0005031D">
              <w:rPr>
                <w:rFonts w:ascii="Times New Roman" w:eastAsia="Times New Roman" w:hAnsi="Times New Roman" w:cs="Times New Roman"/>
                <w:strike/>
                <w:sz w:val="23"/>
                <w:szCs w:val="23"/>
              </w:rPr>
              <w:t xml:space="preserve"> </w:t>
            </w:r>
            <w:r w:rsidRPr="0005031D">
              <w:rPr>
                <w:rFonts w:ascii="Times New Roman" w:eastAsia="Times New Roman" w:hAnsi="Times New Roman" w:cs="Times New Roman"/>
                <w:sz w:val="23"/>
                <w:szCs w:val="23"/>
              </w:rPr>
              <w:t>funkcionalumas.</w:t>
            </w:r>
          </w:p>
          <w:p w14:paraId="0B16757F" w14:textId="147DC63C"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Turi būti realizuota galimybė </w:t>
            </w:r>
            <w:r w:rsidR="002F699A" w:rsidRPr="0005031D">
              <w:rPr>
                <w:rFonts w:ascii="Times New Roman" w:eastAsia="Times New Roman" w:hAnsi="Times New Roman" w:cs="Times New Roman"/>
                <w:sz w:val="23"/>
                <w:szCs w:val="23"/>
              </w:rPr>
              <w:t>Pirkėjui</w:t>
            </w:r>
            <w:r w:rsidRPr="0005031D">
              <w:rPr>
                <w:rFonts w:ascii="Times New Roman" w:eastAsia="Times New Roman" w:hAnsi="Times New Roman" w:cs="Times New Roman"/>
                <w:sz w:val="23"/>
                <w:szCs w:val="23"/>
              </w:rPr>
              <w:t xml:space="preserve"> savarankiškai keisti/kurti išduodamų dokumentų formas.</w:t>
            </w:r>
          </w:p>
          <w:p w14:paraId="77A62D8C"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Minimalus numatomas realizuotų dokumentų sąrašas pagal savivaldybės teikiamas paslaugas:</w:t>
            </w:r>
          </w:p>
          <w:p w14:paraId="3D2E5EB4" w14:textId="77777777" w:rsidR="00284D72" w:rsidRPr="0005031D" w:rsidRDefault="007A4C07" w:rsidP="00D47215">
            <w:pPr>
              <w:widowControl/>
              <w:numPr>
                <w:ilvl w:val="0"/>
                <w:numId w:val="142"/>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Leidimo laidoti išdavimas (PASA00042);</w:t>
            </w:r>
          </w:p>
          <w:p w14:paraId="36F3E932" w14:textId="77777777" w:rsidR="00284D72" w:rsidRPr="0005031D" w:rsidRDefault="007A4C07" w:rsidP="00D47215">
            <w:pPr>
              <w:widowControl/>
              <w:numPr>
                <w:ilvl w:val="0"/>
                <w:numId w:val="5"/>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Atsakingo už kapavietės (kapo) ar kolumbariumo nišos priežiūrą asmens įrašo žurnale registravimas arba įrašo pakeitimas (PAS37066);</w:t>
            </w:r>
          </w:p>
          <w:p w14:paraId="4645F9C8" w14:textId="77777777" w:rsidR="00284D72" w:rsidRPr="0005031D" w:rsidRDefault="007A4C07" w:rsidP="00D47215">
            <w:pPr>
              <w:widowControl/>
              <w:numPr>
                <w:ilvl w:val="0"/>
                <w:numId w:val="29"/>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Pažymos, patvirtinančios žmogaus palaidojimo vietą ir laiką, išdavimas (PASA00043);</w:t>
            </w:r>
          </w:p>
          <w:p w14:paraId="058C469A" w14:textId="77777777" w:rsidR="00284D72" w:rsidRPr="0005031D" w:rsidRDefault="007A4C07" w:rsidP="00D47215">
            <w:pPr>
              <w:widowControl/>
              <w:numPr>
                <w:ilvl w:val="0"/>
                <w:numId w:val="20"/>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Sutikimo ekshumuoti ir perkelti žmogaus palaikus išdavimas (PASA00044);</w:t>
            </w:r>
          </w:p>
          <w:p w14:paraId="717D265C" w14:textId="77777777" w:rsidR="00284D72" w:rsidRPr="0005031D" w:rsidRDefault="007A4C07" w:rsidP="00D47215">
            <w:pPr>
              <w:widowControl/>
              <w:numPr>
                <w:ilvl w:val="0"/>
                <w:numId w:val="6"/>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Leidimo įrengti, pertvarkyti, remontuoti kapavietę išdavimas (PAS37063);</w:t>
            </w:r>
          </w:p>
          <w:p w14:paraId="69357BE6" w14:textId="77777777" w:rsidR="00284D72" w:rsidRPr="0005031D" w:rsidRDefault="007A4C07" w:rsidP="00D47215">
            <w:pPr>
              <w:widowControl/>
              <w:numPr>
                <w:ilvl w:val="0"/>
                <w:numId w:val="12"/>
              </w:numPr>
              <w:pBdr>
                <w:top w:val="nil"/>
                <w:left w:val="nil"/>
                <w:bottom w:val="nil"/>
                <w:right w:val="nil"/>
                <w:between w:val="nil"/>
              </w:pBdr>
              <w:tabs>
                <w:tab w:val="left" w:pos="35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(kapo) identifikavimas (PAS36571).</w:t>
            </w:r>
          </w:p>
        </w:tc>
      </w:tr>
      <w:tr w:rsidR="0005031D" w:rsidRPr="0005031D" w14:paraId="47EB81FF"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0778DD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588B09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į Sistemą suvesti prašymų dėl leidimų laidoti kapavietėje ir išdavimo turinio ir esamos dokumentų registracijos duomenis, įskaitant galimybę pridėti skenuotus dokumentus (prašymai sistemoje neturi būti registruojami (neturi būti suteikiami registracijos numeriai).</w:t>
            </w:r>
          </w:p>
        </w:tc>
      </w:tr>
      <w:tr w:rsidR="0005031D" w:rsidRPr="0005031D" w14:paraId="738CD022" w14:textId="77777777">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0E6F81E"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7C960A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Prie prašymų dėl leidimų laidoti kapavietėje ar kolumbariume išdavimo pridedamų dokumentų kiekis, kaip ir jų pridėjimo dažnis ar laikas (gali būti pateikiami papildomi dokumentai ne tuo pačiu metu kaip ir prašymas) neturi būti ribojamas.</w:t>
            </w:r>
          </w:p>
        </w:tc>
      </w:tr>
      <w:tr w:rsidR="0005031D" w:rsidRPr="0005031D" w14:paraId="78258341"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C19ABC6"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FDFBBB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dokumentus pasirašyti kvalifikuotu elektroniniu parašu ir saugoti Sistemos pagalba.</w:t>
            </w:r>
          </w:p>
          <w:p w14:paraId="453083B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4-ių akių dokumentų pildymo ir pasirašymo funkcionalumas.</w:t>
            </w:r>
          </w:p>
          <w:p w14:paraId="713ACF09" w14:textId="6894EFD1"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Leidimui išduoti parengimo funkcija turi būti suteikta kapinių administratoriui, leidimo laidoti pasirašymo funkcija – savivaldybės atstovui (naudojimo funkcija pasirinktinai priklausomai nuo savivaldybės sprendimo). Įdiegti automatinio leidimo išdavimo funkciją </w:t>
            </w:r>
            <w:r w:rsidR="00D17BCB" w:rsidRPr="0005031D">
              <w:rPr>
                <w:rFonts w:ascii="Times New Roman" w:eastAsia="Times New Roman" w:hAnsi="Times New Roman" w:cs="Times New Roman"/>
                <w:sz w:val="23"/>
                <w:szCs w:val="23"/>
              </w:rPr>
              <w:t>Šakių</w:t>
            </w:r>
            <w:r w:rsidR="00A75763" w:rsidRPr="0005031D">
              <w:rPr>
                <w:rFonts w:ascii="Times New Roman" w:eastAsia="Times New Roman" w:hAnsi="Times New Roman" w:cs="Times New Roman"/>
                <w:sz w:val="23"/>
                <w:szCs w:val="23"/>
              </w:rPr>
              <w:t xml:space="preserve"> rajono</w:t>
            </w:r>
            <w:r w:rsidR="009A1769" w:rsidRPr="0005031D">
              <w:rPr>
                <w:rFonts w:ascii="Times New Roman" w:eastAsia="Times New Roman" w:hAnsi="Times New Roman" w:cs="Times New Roman"/>
                <w:sz w:val="23"/>
                <w:szCs w:val="23"/>
              </w:rPr>
              <w:t xml:space="preserve"> </w:t>
            </w:r>
            <w:r w:rsidRPr="0005031D">
              <w:rPr>
                <w:rFonts w:ascii="Times New Roman" w:eastAsia="Times New Roman" w:hAnsi="Times New Roman" w:cs="Times New Roman"/>
                <w:sz w:val="23"/>
                <w:szCs w:val="23"/>
              </w:rPr>
              <w:t>savivaldybės administracijos vardu pagal kapinių administratoriaus parengtą leidimo projektą.</w:t>
            </w:r>
          </w:p>
        </w:tc>
      </w:tr>
      <w:tr w:rsidR="0005031D" w:rsidRPr="0005031D" w14:paraId="62BAD8E4"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2293F89"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3774C6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Visi prašymai ir jų pagrindu išduoti leidimai turi būti siejami su konkrečiomis kapavietėmis, kolumbariumo nišomis, t. y. teisę tam turintis vartotojas peržiūrėdamas  kapavietės ar kolumbariumo nišos informacija turi galėti pasiekti kapavietei priskirtus duomenis ir informaciją, išduotus leidimus, papildomus prisegtus dokumentus ir pan.</w:t>
            </w:r>
          </w:p>
        </w:tc>
      </w:tr>
      <w:tr w:rsidR="0005031D" w:rsidRPr="0005031D" w14:paraId="3425946F"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51F9BFD"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8B007B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Sistemos parengti leidimai turi būti skaitmeniniu formatu saugomi Sistemoje.</w:t>
            </w:r>
          </w:p>
        </w:tc>
      </w:tr>
      <w:tr w:rsidR="0005031D" w:rsidRPr="0005031D" w14:paraId="09433236"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0BC37B3"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FB18B8A"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įdiegtas funkcionalumas visuose dokumentuose automatiškai formuoti asmens duomenis (vardą ir pavardę) pagal lietuvių kalbos taisykles ir pagal dokumentų rengimui privalomus lietuvių kalbos linksnius.</w:t>
            </w:r>
          </w:p>
        </w:tc>
      </w:tr>
      <w:tr w:rsidR="0005031D" w:rsidRPr="0005031D" w14:paraId="3C2AAB76"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1E9E581"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516864B"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Turi būti galimybė pakeisti-patikslinti Sistemos suformuotus dokumentus. Tokiu atveju Sistemoje turi būti išsaugotas naujas (papildomas) dokumentas kaip aktualus, įskaitant atliktus pakeitimus, tačiau registracijos duomenys turi būti palikti pirmojo – pagrindinio.</w:t>
            </w:r>
          </w:p>
        </w:tc>
      </w:tr>
      <w:tr w:rsidR="0005031D" w:rsidRPr="0005031D" w14:paraId="7E2B1FAE"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C009AE5" w14:textId="77777777" w:rsidR="00284D72" w:rsidRPr="0005031D" w:rsidRDefault="00284D72" w:rsidP="00D47215">
            <w:pPr>
              <w:widowControl/>
              <w:numPr>
                <w:ilvl w:val="0"/>
                <w:numId w:val="8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E43128A" w14:textId="257AEFDD"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Pakeisti, patikslinti dokumentai turi būti </w:t>
            </w:r>
            <w:r w:rsidR="002408DB" w:rsidRPr="0005031D">
              <w:rPr>
                <w:rFonts w:ascii="Times New Roman" w:eastAsia="Times New Roman" w:hAnsi="Times New Roman" w:cs="Times New Roman"/>
                <w:sz w:val="23"/>
                <w:szCs w:val="23"/>
              </w:rPr>
              <w:t>atnaujinti</w:t>
            </w:r>
            <w:r w:rsidRPr="0005031D">
              <w:rPr>
                <w:rFonts w:ascii="Times New Roman" w:eastAsia="Times New Roman" w:hAnsi="Times New Roman" w:cs="Times New Roman"/>
                <w:sz w:val="23"/>
                <w:szCs w:val="23"/>
              </w:rPr>
              <w:t>, aktualiu dokumentu laikant vėliausios versijos dokumentą.</w:t>
            </w:r>
          </w:p>
        </w:tc>
      </w:tr>
      <w:tr w:rsidR="0005031D" w:rsidRPr="0005031D" w14:paraId="4ADA5271"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76B5776"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lastRenderedPageBreak/>
              <w:t>113.</w:t>
            </w: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C073072" w14:textId="77777777" w:rsidR="00284D72" w:rsidRPr="0005031D" w:rsidRDefault="007A4C07" w:rsidP="00D47215">
            <w:pPr>
              <w:widowControl/>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Jungtis prie paslaugų teikimo ir užsakyti paslaugas bus galima naudojantis eIDAS identifikavimo priemonėmis ir eRezidento statusą turintiems asmenims</w:t>
            </w:r>
          </w:p>
        </w:tc>
      </w:tr>
      <w:tr w:rsidR="0005031D" w:rsidRPr="0005031D" w14:paraId="41754D32"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4998867" w14:textId="77777777" w:rsidR="00284D72" w:rsidRPr="0005031D" w:rsidRDefault="007A4C07" w:rsidP="00D47215">
            <w:pPr>
              <w:widowControl/>
              <w:pBdr>
                <w:top w:val="nil"/>
                <w:left w:val="nil"/>
                <w:bottom w:val="nil"/>
                <w:right w:val="nil"/>
                <w:between w:val="nil"/>
              </w:pBdr>
              <w:spacing w:after="0" w:line="240" w:lineRule="auto"/>
              <w:ind w:left="360" w:hanging="360"/>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114.</w:t>
            </w: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112989C" w14:textId="77777777" w:rsidR="00284D72" w:rsidRPr="0005031D" w:rsidRDefault="007A4C07" w:rsidP="00D47215">
            <w:pPr>
              <w:widowControl/>
              <w:tabs>
                <w:tab w:val="left" w:pos="450"/>
              </w:tabs>
              <w:spacing w:line="240" w:lineRule="auto"/>
              <w:ind w:right="115" w:firstLine="6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Sistema turi leisti identifikuotam asmeniui matyti paslaugos suteikimo būseną ir vėliau, rezultatą. Viso proceso metu bus galima teikti papildomus dokumentus ir komunikuoti su atsakingais asmenimis ir įvertinti paslaugos suteikimo procesą.</w:t>
            </w:r>
          </w:p>
        </w:tc>
      </w:tr>
      <w:tr w:rsidR="0005031D" w:rsidRPr="0005031D" w14:paraId="6E3A6E05" w14:textId="77777777">
        <w:trPr>
          <w:trHeight w:val="20"/>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C1F5DAB"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A593AA4"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Prieš rengiant leidimą laidojimui kapavietėje, Sistemoje turi būti realizuota prašymo duomenų suvedimo forma, kurioje turi būti galima nurodyti:</w:t>
            </w:r>
          </w:p>
          <w:p w14:paraId="7C2B9764" w14:textId="4A509E18" w:rsidR="00284D72" w:rsidRPr="0005031D" w:rsidRDefault="007A4C07" w:rsidP="00D47215">
            <w:pPr>
              <w:widowControl/>
              <w:numPr>
                <w:ilvl w:val="0"/>
                <w:numId w:val="126"/>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Prašymo duomenis: prašymo pateikimo datą, registracijos datą, suteiktą registracijos numerį; asmens teikusio prašymą vardą, pavardę, adresą, telefono numerį (Juridinio asmens pavadinimą, buveinę, teisinę formą), </w:t>
            </w:r>
            <w:r w:rsidR="00D17BCB" w:rsidRPr="0005031D">
              <w:rPr>
                <w:rFonts w:ascii="Times New Roman" w:eastAsia="Times New Roman" w:hAnsi="Times New Roman" w:cs="Times New Roman"/>
                <w:sz w:val="23"/>
                <w:szCs w:val="23"/>
              </w:rPr>
              <w:t xml:space="preserve">Šakių </w:t>
            </w:r>
            <w:r w:rsidR="00A75763" w:rsidRPr="0005031D">
              <w:rPr>
                <w:rFonts w:ascii="Times New Roman" w:eastAsia="Times New Roman" w:hAnsi="Times New Roman" w:cs="Times New Roman"/>
                <w:sz w:val="23"/>
                <w:szCs w:val="23"/>
              </w:rPr>
              <w:t xml:space="preserve">rajono </w:t>
            </w:r>
            <w:r w:rsidRPr="0005031D">
              <w:rPr>
                <w:rFonts w:ascii="Times New Roman" w:eastAsia="Times New Roman" w:hAnsi="Times New Roman" w:cs="Times New Roman"/>
                <w:sz w:val="23"/>
                <w:szCs w:val="23"/>
              </w:rPr>
              <w:t>savivaldybės pavadinimas;</w:t>
            </w:r>
          </w:p>
          <w:p w14:paraId="2F5BD429" w14:textId="77777777" w:rsidR="00284D72" w:rsidRPr="0005031D" w:rsidRDefault="007A4C07" w:rsidP="00D47215">
            <w:pPr>
              <w:widowControl/>
              <w:numPr>
                <w:ilvl w:val="0"/>
                <w:numId w:val="21"/>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Pateikto medicininio mirties liudijimo duomenis: datą, numerį;</w:t>
            </w:r>
          </w:p>
          <w:p w14:paraId="70E6F3E5" w14:textId="77777777" w:rsidR="00284D72" w:rsidRPr="0005031D" w:rsidRDefault="007A4C07" w:rsidP="00D47215">
            <w:pPr>
              <w:widowControl/>
              <w:numPr>
                <w:ilvl w:val="0"/>
                <w:numId w:val="84"/>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Mirusiojo duomenis: vardą, pavardę; asmens kodą, gimimo ir mirties datas;</w:t>
            </w:r>
          </w:p>
          <w:p w14:paraId="67279193" w14:textId="77777777" w:rsidR="00284D72" w:rsidRPr="0005031D" w:rsidRDefault="007A4C07" w:rsidP="00D47215">
            <w:pPr>
              <w:widowControl/>
              <w:numPr>
                <w:ilvl w:val="0"/>
                <w:numId w:val="78"/>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Palaikai karste ar urnoje;</w:t>
            </w:r>
          </w:p>
          <w:p w14:paraId="74089821" w14:textId="77777777" w:rsidR="00284D72" w:rsidRPr="0005031D" w:rsidRDefault="007A4C07" w:rsidP="00D47215">
            <w:pPr>
              <w:widowControl/>
              <w:numPr>
                <w:ilvl w:val="0"/>
                <w:numId w:val="154"/>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Jei prašoma laidoti žmogaus vaisių (vaisius) iki 22-os nėštumo savaitės, pateikta sveikatos apsaugos ministro patvirtintos formos medicinos dokumentų išrašą, (sveikatos apsaugos ministro nustatytos formos medicinos dokumentų išrašo data, moters, kurios vaisių (vaisius) prašoma laidoti, vardas, pavardė, gimimo data);</w:t>
            </w:r>
          </w:p>
          <w:p w14:paraId="08C12121" w14:textId="77777777" w:rsidR="00284D72" w:rsidRPr="0005031D" w:rsidRDefault="007A4C07" w:rsidP="00D47215">
            <w:pPr>
              <w:widowControl/>
              <w:numPr>
                <w:ilvl w:val="0"/>
                <w:numId w:val="85"/>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informaciją: ar išskiriama nauja kapavietė (jei nauja, tai šeimos ar vienvietė), ar esamoje kapavietėje (nurodyti palaidotų giminaičių vardą, pavardę; mirties datą); kapinių pavadinimas; kvartalo Nr.; eilės numeris; kapavietės numeris;</w:t>
            </w:r>
          </w:p>
          <w:p w14:paraId="74209B1E" w14:textId="77777777" w:rsidR="00284D72" w:rsidRPr="0005031D" w:rsidRDefault="007A4C07" w:rsidP="00D47215">
            <w:pPr>
              <w:widowControl/>
              <w:numPr>
                <w:ilvl w:val="0"/>
                <w:numId w:val="11"/>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Atsakingo už kapavietę asmens informacija: vardas, pavardė, adresas, el. pašto adresas, telefono numeris;</w:t>
            </w:r>
          </w:p>
          <w:p w14:paraId="21EBCD94" w14:textId="77777777" w:rsidR="00284D72" w:rsidRPr="0005031D" w:rsidRDefault="007A4C07" w:rsidP="00D47215">
            <w:pPr>
              <w:widowControl/>
              <w:numPr>
                <w:ilvl w:val="0"/>
                <w:numId w:val="14"/>
              </w:numPr>
              <w:pBdr>
                <w:top w:val="nil"/>
                <w:left w:val="nil"/>
                <w:bottom w:val="nil"/>
                <w:right w:val="nil"/>
                <w:between w:val="nil"/>
              </w:pBdr>
              <w:tabs>
                <w:tab w:val="left" w:pos="387"/>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Asmens teikusio prašymą patvirtinimas, „Kad mirusiojo laidojimo vieta suderinta su kitais artimaisiais, vėliau pretenzijų nereikšime“.</w:t>
            </w:r>
          </w:p>
        </w:tc>
      </w:tr>
      <w:tr w:rsidR="0005031D" w:rsidRPr="0005031D" w14:paraId="4C95DCFD"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29BAC0D"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92460B0"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Prieš rengiant leidimą laidojimui kolumbariume, Sistemoje turi būti realizuota prašymo duomenų suvedimo forma, kurioje turi būti galimybė nurodyti:</w:t>
            </w:r>
          </w:p>
          <w:p w14:paraId="439E2457" w14:textId="53AF4FAA" w:rsidR="00284D72" w:rsidRPr="0005031D" w:rsidRDefault="007A4C07" w:rsidP="00D47215">
            <w:pPr>
              <w:widowControl/>
              <w:numPr>
                <w:ilvl w:val="0"/>
                <w:numId w:val="2"/>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Prašymo duomenis: prašymo pateikimo datą, registracijos datą, suteiktą registracijos numerį; asmens teikusio prašymą vardą, pavardę, adresą, telefono numerį (Juridinio asmens pavadinimą, buveinę, teisinę formą), </w:t>
            </w:r>
            <w:r w:rsidR="00D17BCB" w:rsidRPr="0005031D">
              <w:rPr>
                <w:rFonts w:ascii="Times New Roman" w:eastAsia="Times New Roman" w:hAnsi="Times New Roman" w:cs="Times New Roman"/>
                <w:sz w:val="23"/>
                <w:szCs w:val="23"/>
              </w:rPr>
              <w:t>Šakių</w:t>
            </w:r>
            <w:r w:rsidR="00A75763" w:rsidRPr="0005031D">
              <w:rPr>
                <w:rFonts w:ascii="Times New Roman" w:eastAsia="Times New Roman" w:hAnsi="Times New Roman" w:cs="Times New Roman"/>
                <w:sz w:val="23"/>
                <w:szCs w:val="23"/>
              </w:rPr>
              <w:t xml:space="preserve"> rajono </w:t>
            </w:r>
            <w:r w:rsidRPr="0005031D">
              <w:rPr>
                <w:rFonts w:ascii="Times New Roman" w:eastAsia="Times New Roman" w:hAnsi="Times New Roman" w:cs="Times New Roman"/>
                <w:sz w:val="23"/>
                <w:szCs w:val="23"/>
              </w:rPr>
              <w:t>savivaldybės pavadinimas;</w:t>
            </w:r>
          </w:p>
          <w:p w14:paraId="24E506BB" w14:textId="77777777" w:rsidR="00284D72" w:rsidRPr="0005031D" w:rsidRDefault="007A4C07" w:rsidP="00D47215">
            <w:pPr>
              <w:widowControl/>
              <w:numPr>
                <w:ilvl w:val="0"/>
                <w:numId w:val="7"/>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Pateikto medicininio mirties liudijimo duomenis: datą, numerį;</w:t>
            </w:r>
          </w:p>
          <w:p w14:paraId="014007B5" w14:textId="77777777" w:rsidR="00284D72" w:rsidRPr="0005031D" w:rsidRDefault="007A4C07" w:rsidP="00D47215">
            <w:pPr>
              <w:widowControl/>
              <w:numPr>
                <w:ilvl w:val="0"/>
                <w:numId w:val="108"/>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Mirusiojo duomenis: vardą, pavardę; asmens kodą, gimimo ir mirties datas;</w:t>
            </w:r>
          </w:p>
          <w:p w14:paraId="10746115" w14:textId="77777777" w:rsidR="00284D72" w:rsidRPr="0005031D" w:rsidRDefault="007A4C07" w:rsidP="00D47215">
            <w:pPr>
              <w:widowControl/>
              <w:numPr>
                <w:ilvl w:val="0"/>
                <w:numId w:val="109"/>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Jei prašoma laidoti žmogaus vaisių (vaisius) iki 22-os nėštumo savaitės, pateikta sveikatos apsaugos ministro patvirtintos formos medicinos dokumentų išrašą, (sveikatos apsaugos ministro nustatytos formos medicinos dokumentų išrašo data, moters, kurios vaisių (vaisius) prašoma laidoti, vardas, pavardė, gimimo data);</w:t>
            </w:r>
          </w:p>
          <w:p w14:paraId="5BBD0A31" w14:textId="77777777" w:rsidR="00284D72" w:rsidRPr="0005031D" w:rsidRDefault="007A4C07" w:rsidP="00D47215">
            <w:pPr>
              <w:widowControl/>
              <w:numPr>
                <w:ilvl w:val="0"/>
                <w:numId w:val="104"/>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Palaikai urnoje;</w:t>
            </w:r>
          </w:p>
          <w:p w14:paraId="7E3CDB8B" w14:textId="77777777" w:rsidR="00284D72" w:rsidRPr="0005031D" w:rsidRDefault="007A4C07" w:rsidP="00D47215">
            <w:pPr>
              <w:widowControl/>
              <w:numPr>
                <w:ilvl w:val="0"/>
                <w:numId w:val="131"/>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Kolumbariumo informaciją: Ar išskiriama nauja niša ar dedama į esamą; kapinių pavadinimas; kolumbariumo Nr. (kolumbariumo ar kolumbariumo stovo Nr., gali būti ir raidė ir skaičius); nišos Nr.;</w:t>
            </w:r>
          </w:p>
          <w:p w14:paraId="7FBF4EA4" w14:textId="77777777" w:rsidR="00284D72" w:rsidRPr="0005031D" w:rsidRDefault="007A4C07" w:rsidP="00D47215">
            <w:pPr>
              <w:widowControl/>
              <w:numPr>
                <w:ilvl w:val="0"/>
                <w:numId w:val="58"/>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Atsakingo už nišą asmens informacija: vardas, pavardė, adresas, el. pašto adresas, telefonas;</w:t>
            </w:r>
          </w:p>
          <w:p w14:paraId="6938E00A" w14:textId="77777777" w:rsidR="00284D72" w:rsidRPr="0005031D" w:rsidRDefault="007A4C07" w:rsidP="00D47215">
            <w:pPr>
              <w:widowControl/>
              <w:numPr>
                <w:ilvl w:val="0"/>
                <w:numId w:val="54"/>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Asmens teikusio prašymą patvirtinimas – „Kad mirusiojo laidojimo vieta suderinta su kitais artimaisiais, vėliau pretenzijų nereikšime“;</w:t>
            </w:r>
          </w:p>
          <w:p w14:paraId="45F7C037" w14:textId="77777777" w:rsidR="00284D72" w:rsidRPr="0005031D" w:rsidRDefault="007A4C07" w:rsidP="00D47215">
            <w:pPr>
              <w:widowControl/>
              <w:numPr>
                <w:ilvl w:val="0"/>
                <w:numId w:val="151"/>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Asmens teikusio prašymą patvirtinimas – „Sutinku/nesutinku kad kolumbariumo nišoje būtų palaidoti kitų asmenų palaikai“.</w:t>
            </w:r>
          </w:p>
        </w:tc>
      </w:tr>
      <w:tr w:rsidR="0005031D" w:rsidRPr="0005031D" w14:paraId="6397C5EC"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C4BBC0A"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0799536"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Prieš rengiant kapo įrengimo, pertvarkymo ar remonto rekonstrukcijos dokumentus, sistemoje turi būti realizuota prašymo duomenų suvedimo forma, kurioje turi būti galimybė nurodyti:</w:t>
            </w:r>
          </w:p>
          <w:p w14:paraId="035E20B2" w14:textId="77777777" w:rsidR="00284D72" w:rsidRPr="0005031D" w:rsidRDefault="007A4C07" w:rsidP="00D47215">
            <w:pPr>
              <w:widowControl/>
              <w:numPr>
                <w:ilvl w:val="0"/>
                <w:numId w:val="129"/>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datą;</w:t>
            </w:r>
          </w:p>
          <w:p w14:paraId="4D190BAE" w14:textId="77777777" w:rsidR="00284D72" w:rsidRPr="0005031D" w:rsidRDefault="007A4C07" w:rsidP="00D47215">
            <w:pPr>
              <w:widowControl/>
              <w:numPr>
                <w:ilvl w:val="0"/>
                <w:numId w:val="9"/>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numerį;</w:t>
            </w:r>
          </w:p>
          <w:p w14:paraId="54E1E2D5" w14:textId="77777777" w:rsidR="00284D72" w:rsidRPr="0005031D" w:rsidRDefault="007A4C07" w:rsidP="00D47215">
            <w:pPr>
              <w:widowControl/>
              <w:numPr>
                <w:ilvl w:val="0"/>
                <w:numId w:val="120"/>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kapavietės informaciją;</w:t>
            </w:r>
          </w:p>
          <w:p w14:paraId="78C7F04C" w14:textId="77777777" w:rsidR="00284D72" w:rsidRPr="0005031D" w:rsidRDefault="007A4C07" w:rsidP="00D47215">
            <w:pPr>
              <w:widowControl/>
              <w:numPr>
                <w:ilvl w:val="0"/>
                <w:numId w:val="112"/>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atsakingo asmens informaciją;</w:t>
            </w:r>
          </w:p>
          <w:p w14:paraId="295A9B88" w14:textId="77777777" w:rsidR="00284D72" w:rsidRPr="0005031D" w:rsidRDefault="007A4C07" w:rsidP="00D47215">
            <w:pPr>
              <w:widowControl/>
              <w:numPr>
                <w:ilvl w:val="0"/>
                <w:numId w:val="123"/>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palaidotų asmenų informaciją;</w:t>
            </w:r>
          </w:p>
          <w:p w14:paraId="140D76EB" w14:textId="77777777" w:rsidR="00284D72" w:rsidRPr="0005031D" w:rsidRDefault="007A4C07" w:rsidP="00D47215">
            <w:pPr>
              <w:widowControl/>
              <w:numPr>
                <w:ilvl w:val="0"/>
                <w:numId w:val="141"/>
              </w:numPr>
              <w:pBdr>
                <w:top w:val="nil"/>
                <w:left w:val="nil"/>
                <w:bottom w:val="nil"/>
                <w:right w:val="nil"/>
                <w:between w:val="nil"/>
              </w:pBdr>
              <w:tabs>
                <w:tab w:val="left" w:pos="318"/>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papildomą informaciją (pildomą laisvai).</w:t>
            </w:r>
          </w:p>
        </w:tc>
      </w:tr>
      <w:tr w:rsidR="0005031D" w:rsidRPr="0005031D" w14:paraId="134877EF"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090E38C"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61765284" w14:textId="452A0201"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Duomenų suvedimo formose (vedant prašymų dėl leidimų išdavimo informaciją) turi būti galima pasirinkti informaciją iš klasifikatorių (pvz.: pasirenkant kapinių pavadinimą iš sąrašo).</w:t>
            </w:r>
          </w:p>
        </w:tc>
      </w:tr>
      <w:tr w:rsidR="0005031D" w:rsidRPr="0005031D" w14:paraId="3D69AF6A"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5E2DC777"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1D4A108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Duomenų suvedimo formose (vedant prašymų dėl leidimų išdavimo informaciją) dalis informacijos turi būti perkeliama, jei sistemoje ji jau yra (pavyzdžiui, parinkus esančią kapavietę ar nišą turi būti automatiškai užpildoma atsakingo už kapavietę ar nišą asmens informacija).</w:t>
            </w:r>
          </w:p>
        </w:tc>
      </w:tr>
      <w:tr w:rsidR="0005031D" w:rsidRPr="0005031D" w14:paraId="0D131818"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A7B4635"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06412AC9"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Šios specifikacijos 119 ir 120 punktuose nurodyti reikalavimai dėl klasifikatoriaus naudojimo ir esamų duomenų perpanaudojimo formų pildyme, turės būti suderinti Sistemos diegimo metu.</w:t>
            </w:r>
          </w:p>
        </w:tc>
      </w:tr>
      <w:tr w:rsidR="0005031D" w:rsidRPr="0005031D" w14:paraId="768BE3CF"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090179A"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22E64258"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Leidimai laidoti turi būti Sistemos rengiami iš suvestų prašymo duomenų ir sistemoje esančios informacijos paruošiant skaitmeninį A4 formato docx dokumentą.</w:t>
            </w:r>
          </w:p>
        </w:tc>
      </w:tr>
      <w:tr w:rsidR="0005031D" w:rsidRPr="0005031D" w14:paraId="61392001"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FAF8517"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B91BE2A"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Leidimų laidoti forma turi būti parengta pagal formą, kuri yra patvirtintina Lietuvos Respublikos Vyriausybės 2008 m. lapkričio 19 d. nutarimu Nr. 1207 „Dėl Lietuvos Respublikos žmonių palaikų laidojimo įstatymo įgyvendinamųjų teisės aktų patvirtinimo“</w:t>
            </w:r>
          </w:p>
        </w:tc>
      </w:tr>
      <w:tr w:rsidR="0005031D" w:rsidRPr="0005031D" w14:paraId="2F733D15"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678DC2E4"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447AA0AF" w14:textId="69A0B8EB"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 xml:space="preserve">Leidimai turi būti Sistemos rengiami pagal pateiktą </w:t>
            </w:r>
            <w:r w:rsidR="002F699A" w:rsidRPr="0005031D">
              <w:rPr>
                <w:rFonts w:ascii="Times New Roman" w:eastAsia="Times New Roman" w:hAnsi="Times New Roman" w:cs="Times New Roman"/>
                <w:sz w:val="23"/>
                <w:szCs w:val="23"/>
              </w:rPr>
              <w:t>Pirkėjo</w:t>
            </w:r>
            <w:r w:rsidRPr="0005031D">
              <w:rPr>
                <w:rFonts w:ascii="Times New Roman" w:eastAsia="Times New Roman" w:hAnsi="Times New Roman" w:cs="Times New Roman"/>
                <w:sz w:val="23"/>
                <w:szCs w:val="23"/>
              </w:rPr>
              <w:t xml:space="preserve"> pateiktą pavyzdį, kuriame turės būti nurodyta: leidimo data, numeris, atsakingo už kapavietę asmens informacija, kapinių pavadinimas, kvartalo numeris, eilės numeris, kapo numeris, kapavietės išmatavimai, palaidoti asmenys, laidojimo data, bei redaguojamas informacinis tekstas.</w:t>
            </w:r>
          </w:p>
        </w:tc>
      </w:tr>
      <w:tr w:rsidR="0005031D" w:rsidRPr="0005031D" w14:paraId="456A76D4"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72FB0A7E"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bookmarkStart w:id="11" w:name="_heading=h.3znysh7" w:colFirst="0" w:colLast="0"/>
            <w:bookmarkEnd w:id="11"/>
          </w:p>
        </w:tc>
        <w:tc>
          <w:tcPr>
            <w:tcW w:w="8927" w:type="dxa"/>
            <w:tcBorders>
              <w:top w:val="single" w:sz="4" w:space="0" w:color="000001"/>
              <w:left w:val="single" w:sz="4" w:space="0" w:color="000001"/>
              <w:bottom w:val="single" w:sz="4" w:space="0" w:color="000001"/>
              <w:right w:val="single" w:sz="4" w:space="0" w:color="000001"/>
            </w:tcBorders>
            <w:shd w:val="clear" w:color="auto" w:fill="auto"/>
          </w:tcPr>
          <w:p w14:paraId="23CE88FF"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highlight w:val="green"/>
              </w:rPr>
            </w:pPr>
            <w:r w:rsidRPr="0005031D">
              <w:rPr>
                <w:rFonts w:ascii="Times New Roman" w:eastAsia="Times New Roman" w:hAnsi="Times New Roman" w:cs="Times New Roman"/>
                <w:sz w:val="23"/>
                <w:szCs w:val="23"/>
              </w:rPr>
              <w:t>Visi leidimai (pvz.: laidoti kapavietėje, leidimai laidoti kolumbariume ir pan.) turi turėti savo atskirus registrus, kurie turi būti parametrizuojami, t. y. turi būti galimybė kiekvienai leidimo rūšiai nurodyti atskirą registrą.</w:t>
            </w:r>
          </w:p>
        </w:tc>
      </w:tr>
      <w:tr w:rsidR="0005031D" w:rsidRPr="0005031D" w14:paraId="1B600186"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205D74D7"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bookmarkStart w:id="12" w:name="_heading=h.2et92p0" w:colFirst="0" w:colLast="0"/>
            <w:bookmarkEnd w:id="12"/>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3C581D12"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highlight w:val="green"/>
              </w:rPr>
            </w:pPr>
            <w:bookmarkStart w:id="13" w:name="_heading=h.tyjcwt" w:colFirst="0" w:colLast="0"/>
            <w:bookmarkEnd w:id="13"/>
            <w:r w:rsidRPr="0005031D">
              <w:rPr>
                <w:rFonts w:ascii="Times New Roman" w:eastAsia="Times New Roman" w:hAnsi="Times New Roman" w:cs="Times New Roman"/>
                <w:sz w:val="23"/>
                <w:szCs w:val="23"/>
              </w:rPr>
              <w:t>Leidimų registruose turi būti galimybė inicijuoti numeracijos pakeitimą, naujų leidimų išdavimo registravimą vykdyti nuo 1 (kalendoriniams metams pasibaigus).</w:t>
            </w:r>
          </w:p>
        </w:tc>
      </w:tr>
      <w:tr w:rsidR="0005031D" w:rsidRPr="0005031D" w14:paraId="30B568C3"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4D273E2E"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5895601"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saugomos informacijos ir duomenų istorijoje, įskaitant ir Sistemos suformuotus dokumentus, turi išlikti visa tuo metu buvusi aktuali informacija, jei eksploatuojant Sistemą būtų atlikti pakeitimai (pavyzdžiui, jei Sistemoje buvo naudojama viena iš klasifikatoriaus reikšmių, kuri buvo pakeista ar ištrinta, išduotiems dokumentams ar informacijai, kuri buvo suvesta iki klasifikatoriaus reikšmės pakeitimo ar ištrynimo, turi išlikti su buvusia reikšme).</w:t>
            </w:r>
          </w:p>
        </w:tc>
      </w:tr>
      <w:tr w:rsidR="0005031D" w:rsidRPr="0005031D" w14:paraId="3E29105A" w14:textId="77777777">
        <w:trPr>
          <w:trHeight w:val="376"/>
        </w:trPr>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A80D92E" w14:textId="77777777" w:rsidR="00284D72" w:rsidRPr="0005031D" w:rsidRDefault="00284D72" w:rsidP="00D47215">
            <w:pPr>
              <w:widowControl/>
              <w:numPr>
                <w:ilvl w:val="0"/>
                <w:numId w:val="45"/>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27" w:type="dxa"/>
            <w:tcBorders>
              <w:top w:val="single" w:sz="4" w:space="0" w:color="000001"/>
              <w:left w:val="single" w:sz="4" w:space="0" w:color="000001"/>
              <w:bottom w:val="single" w:sz="4" w:space="0" w:color="000001"/>
              <w:right w:val="single" w:sz="4" w:space="0" w:color="000001"/>
            </w:tcBorders>
            <w:shd w:val="clear" w:color="auto" w:fill="FFFFFF"/>
          </w:tcPr>
          <w:p w14:paraId="7C189977"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galimybė parengti išduotų leidimų ataskaitas.</w:t>
            </w:r>
          </w:p>
          <w:p w14:paraId="56C46FAD" w14:textId="77777777" w:rsidR="00284D72" w:rsidRPr="0005031D" w:rsidRDefault="007A4C07" w:rsidP="00D47215">
            <w:pPr>
              <w:widowControl/>
              <w:pBdr>
                <w:top w:val="nil"/>
                <w:left w:val="nil"/>
                <w:bottom w:val="nil"/>
                <w:right w:val="nil"/>
                <w:between w:val="nil"/>
              </w:pBdr>
              <w:spacing w:after="0" w:line="240" w:lineRule="auto"/>
              <w:ind w:right="115"/>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Rengiant ataskaitas turi būti:</w:t>
            </w:r>
          </w:p>
          <w:p w14:paraId="48FD2D05" w14:textId="77777777" w:rsidR="00284D72" w:rsidRPr="0005031D" w:rsidRDefault="007A4C07" w:rsidP="00D47215">
            <w:pPr>
              <w:widowControl/>
              <w:numPr>
                <w:ilvl w:val="0"/>
                <w:numId w:val="95"/>
              </w:numPr>
              <w:pBdr>
                <w:top w:val="nil"/>
                <w:left w:val="nil"/>
                <w:bottom w:val="nil"/>
                <w:right w:val="nil"/>
                <w:between w:val="nil"/>
              </w:pBdr>
              <w:tabs>
                <w:tab w:val="left" w:pos="34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galimybė pasirinkti laikotarpį už kurį rengiama ataskaita;</w:t>
            </w:r>
          </w:p>
          <w:p w14:paraId="33B4E53F" w14:textId="77777777" w:rsidR="00284D72" w:rsidRPr="0005031D" w:rsidRDefault="007A4C07" w:rsidP="00D47215">
            <w:pPr>
              <w:widowControl/>
              <w:numPr>
                <w:ilvl w:val="0"/>
                <w:numId w:val="119"/>
              </w:numPr>
              <w:pBdr>
                <w:top w:val="nil"/>
                <w:left w:val="nil"/>
                <w:bottom w:val="nil"/>
                <w:right w:val="nil"/>
                <w:between w:val="nil"/>
              </w:pBdr>
              <w:tabs>
                <w:tab w:val="left" w:pos="34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pasirinkti, kuriai leidimo rūšiai rengiama ataskaita;</w:t>
            </w:r>
          </w:p>
          <w:p w14:paraId="3DCB5FDA" w14:textId="77777777" w:rsidR="00284D72" w:rsidRPr="0005031D" w:rsidRDefault="007A4C07" w:rsidP="00D47215">
            <w:pPr>
              <w:widowControl/>
              <w:numPr>
                <w:ilvl w:val="0"/>
                <w:numId w:val="80"/>
              </w:numPr>
              <w:pBdr>
                <w:top w:val="nil"/>
                <w:left w:val="nil"/>
                <w:bottom w:val="nil"/>
                <w:right w:val="nil"/>
                <w:between w:val="nil"/>
              </w:pBdr>
              <w:tabs>
                <w:tab w:val="left" w:pos="345"/>
              </w:tabs>
              <w:spacing w:after="0" w:line="240" w:lineRule="auto"/>
              <w:ind w:left="0" w:right="115" w:firstLine="0"/>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pasirinkti kapines (arba visas) kurių leidimų kiekį įtraukti į ataskaitą.</w:t>
            </w:r>
          </w:p>
        </w:tc>
      </w:tr>
    </w:tbl>
    <w:p w14:paraId="48652496" w14:textId="77777777" w:rsidR="00284D72" w:rsidRPr="0005031D" w:rsidRDefault="00284D72" w:rsidP="00D47215">
      <w:pPr>
        <w:keepNext/>
        <w:keepLines/>
        <w:widowControl/>
        <w:pBdr>
          <w:top w:val="nil"/>
          <w:left w:val="nil"/>
          <w:bottom w:val="nil"/>
          <w:right w:val="nil"/>
          <w:between w:val="nil"/>
        </w:pBdr>
        <w:spacing w:after="0" w:line="240" w:lineRule="auto"/>
        <w:rPr>
          <w:rFonts w:ascii="Times New Roman" w:eastAsia="Times New Roman" w:hAnsi="Times New Roman" w:cs="Times New Roman"/>
          <w:sz w:val="23"/>
          <w:szCs w:val="23"/>
        </w:rPr>
      </w:pPr>
    </w:p>
    <w:p w14:paraId="6B396ACD" w14:textId="36AD8556" w:rsidR="00284D72" w:rsidRPr="0005031D" w:rsidRDefault="00A0008B" w:rsidP="00D47215">
      <w:pPr>
        <w:keepNext/>
        <w:keepLines/>
        <w:widowControl/>
        <w:pBdr>
          <w:top w:val="nil"/>
          <w:left w:val="nil"/>
          <w:bottom w:val="nil"/>
          <w:right w:val="nil"/>
          <w:between w:val="nil"/>
        </w:pBdr>
        <w:tabs>
          <w:tab w:val="left" w:pos="1560"/>
        </w:tabs>
        <w:spacing w:after="0" w:line="240" w:lineRule="auto"/>
        <w:ind w:left="360"/>
        <w:jc w:val="both"/>
        <w:rPr>
          <w:rFonts w:ascii="Times New Roman" w:eastAsia="Times New Roman" w:hAnsi="Times New Roman" w:cs="Times New Roman"/>
          <w:b/>
          <w:sz w:val="23"/>
          <w:szCs w:val="23"/>
        </w:rPr>
      </w:pPr>
      <w:r>
        <w:rPr>
          <w:rFonts w:ascii="Times New Roman" w:eastAsia="Times New Roman" w:hAnsi="Times New Roman" w:cs="Times New Roman"/>
          <w:b/>
          <w:sz w:val="23"/>
          <w:szCs w:val="23"/>
        </w:rPr>
        <w:t>9</w:t>
      </w:r>
      <w:r w:rsidR="007A4C07" w:rsidRPr="0005031D">
        <w:rPr>
          <w:rFonts w:ascii="Times New Roman" w:eastAsia="Times New Roman" w:hAnsi="Times New Roman" w:cs="Times New Roman"/>
          <w:b/>
          <w:sz w:val="23"/>
          <w:szCs w:val="23"/>
        </w:rPr>
        <w:t>. Reikalavimai kapaviečių priežiūros perrašymo procesui ir funkcionalumui:</w:t>
      </w:r>
    </w:p>
    <w:tbl>
      <w:tblPr>
        <w:tblStyle w:val="af5"/>
        <w:tblW w:w="9644" w:type="dxa"/>
        <w:tblInd w:w="-10" w:type="dxa"/>
        <w:tblLayout w:type="fixed"/>
        <w:tblLook w:val="0000" w:firstRow="0" w:lastRow="0" w:firstColumn="0" w:lastColumn="0" w:noHBand="0" w:noVBand="0"/>
      </w:tblPr>
      <w:tblGrid>
        <w:gridCol w:w="701"/>
        <w:gridCol w:w="8943"/>
      </w:tblGrid>
      <w:tr w:rsidR="0005031D" w:rsidRPr="0005031D" w14:paraId="2EB6E3D3" w14:textId="77777777" w:rsidTr="00C569EE">
        <w:trPr>
          <w:tblHeader/>
        </w:trPr>
        <w:tc>
          <w:tcPr>
            <w:tcW w:w="701" w:type="dxa"/>
            <w:tcBorders>
              <w:top w:val="single" w:sz="4" w:space="0" w:color="000001"/>
              <w:left w:val="single" w:sz="4" w:space="0" w:color="000001"/>
              <w:bottom w:val="single" w:sz="4" w:space="0" w:color="000001"/>
              <w:right w:val="single" w:sz="4" w:space="0" w:color="000001"/>
            </w:tcBorders>
            <w:shd w:val="clear" w:color="auto" w:fill="D1D1D1"/>
          </w:tcPr>
          <w:p w14:paraId="14C33249"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Nr.</w:t>
            </w:r>
          </w:p>
        </w:tc>
        <w:tc>
          <w:tcPr>
            <w:tcW w:w="8943" w:type="dxa"/>
            <w:tcBorders>
              <w:top w:val="single" w:sz="4" w:space="0" w:color="000001"/>
              <w:left w:val="single" w:sz="4" w:space="0" w:color="000001"/>
              <w:bottom w:val="single" w:sz="4" w:space="0" w:color="000001"/>
              <w:right w:val="single" w:sz="4" w:space="0" w:color="000001"/>
            </w:tcBorders>
            <w:shd w:val="clear" w:color="auto" w:fill="D1D1D1"/>
          </w:tcPr>
          <w:p w14:paraId="1F6CDF15" w14:textId="77777777" w:rsidR="00284D72" w:rsidRPr="0005031D" w:rsidRDefault="007A4C07" w:rsidP="00D47215">
            <w:pPr>
              <w:widowControl/>
              <w:pBdr>
                <w:top w:val="nil"/>
                <w:left w:val="nil"/>
                <w:bottom w:val="nil"/>
                <w:right w:val="nil"/>
                <w:between w:val="nil"/>
              </w:pBdr>
              <w:spacing w:after="0" w:line="240" w:lineRule="auto"/>
              <w:rPr>
                <w:rFonts w:ascii="Times New Roman" w:eastAsia="Times New Roman" w:hAnsi="Times New Roman" w:cs="Times New Roman"/>
                <w:b/>
                <w:sz w:val="23"/>
                <w:szCs w:val="23"/>
              </w:rPr>
            </w:pPr>
            <w:r w:rsidRPr="0005031D">
              <w:rPr>
                <w:rFonts w:ascii="Times New Roman" w:eastAsia="Times New Roman" w:hAnsi="Times New Roman" w:cs="Times New Roman"/>
                <w:b/>
                <w:sz w:val="23"/>
                <w:szCs w:val="23"/>
              </w:rPr>
              <w:t>Reikalavimas</w:t>
            </w:r>
          </w:p>
        </w:tc>
      </w:tr>
      <w:tr w:rsidR="0005031D" w:rsidRPr="0005031D" w14:paraId="1DA9E504"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94EDC29" w14:textId="77777777" w:rsidR="00284D72" w:rsidRPr="0005031D" w:rsidRDefault="00284D72" w:rsidP="00D47215">
            <w:pPr>
              <w:widowControl/>
              <w:numPr>
                <w:ilvl w:val="0"/>
                <w:numId w:val="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2160E7D0" w14:textId="77777777" w:rsidR="00284D72" w:rsidRPr="0005031D" w:rsidRDefault="007A4C07" w:rsidP="00D47215">
            <w:pPr>
              <w:widowControl/>
              <w:pBdr>
                <w:top w:val="nil"/>
                <w:left w:val="nil"/>
                <w:bottom w:val="nil"/>
                <w:right w:val="nil"/>
                <w:between w:val="nil"/>
              </w:pBdr>
              <w:spacing w:after="0" w:line="240" w:lineRule="auto"/>
              <w:ind w:right="12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Sistemoje turi būti realizuotas kapaviečių priežiūros perrašymo funkcionalumas, kuris užtikrintų už kapaviete atsakingo asmens duomenų pakeitimą.</w:t>
            </w:r>
          </w:p>
        </w:tc>
      </w:tr>
      <w:tr w:rsidR="0005031D" w:rsidRPr="0005031D" w14:paraId="31E4C6CB"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19C384C0" w14:textId="77777777" w:rsidR="00284D72" w:rsidRPr="0005031D" w:rsidRDefault="00284D72" w:rsidP="00D47215">
            <w:pPr>
              <w:widowControl/>
              <w:numPr>
                <w:ilvl w:val="0"/>
                <w:numId w:val="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7CC8795C" w14:textId="77777777" w:rsidR="00284D72" w:rsidRPr="0005031D" w:rsidRDefault="007A4C07" w:rsidP="00D47215">
            <w:pPr>
              <w:widowControl/>
              <w:pBdr>
                <w:top w:val="nil"/>
                <w:left w:val="nil"/>
                <w:bottom w:val="nil"/>
                <w:right w:val="nil"/>
                <w:between w:val="nil"/>
              </w:pBdr>
              <w:spacing w:after="0" w:line="240" w:lineRule="auto"/>
              <w:ind w:right="12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Atliekant kapavietės priežiūros perrašymą turi būti užtikrinta informacijos, apie visus buvusius atsakingus už kapavietę asmenis, įskaitant galiojimo datas, išsaugojimas.</w:t>
            </w:r>
          </w:p>
        </w:tc>
      </w:tr>
      <w:tr w:rsidR="0005031D" w:rsidRPr="0005031D" w14:paraId="09F01AD5" w14:textId="77777777" w:rsidTr="00C569EE">
        <w:tc>
          <w:tcPr>
            <w:tcW w:w="701" w:type="dxa"/>
            <w:tcBorders>
              <w:top w:val="single" w:sz="4" w:space="0" w:color="000001"/>
              <w:left w:val="single" w:sz="4" w:space="0" w:color="000001"/>
              <w:bottom w:val="single" w:sz="4" w:space="0" w:color="000001"/>
              <w:right w:val="single" w:sz="4" w:space="0" w:color="000001"/>
            </w:tcBorders>
            <w:shd w:val="clear" w:color="auto" w:fill="FFFFFF"/>
          </w:tcPr>
          <w:p w14:paraId="30AB23B4" w14:textId="77777777" w:rsidR="00284D72" w:rsidRPr="0005031D" w:rsidRDefault="00284D72" w:rsidP="00D47215">
            <w:pPr>
              <w:widowControl/>
              <w:numPr>
                <w:ilvl w:val="0"/>
                <w:numId w:val="3"/>
              </w:numPr>
              <w:pBdr>
                <w:top w:val="nil"/>
                <w:left w:val="nil"/>
                <w:bottom w:val="nil"/>
                <w:right w:val="nil"/>
                <w:between w:val="nil"/>
              </w:pBdr>
              <w:spacing w:after="0" w:line="240" w:lineRule="auto"/>
              <w:rPr>
                <w:rFonts w:ascii="Times New Roman" w:eastAsia="Times New Roman" w:hAnsi="Times New Roman" w:cs="Times New Roman"/>
                <w:sz w:val="23"/>
                <w:szCs w:val="23"/>
              </w:rPr>
            </w:pPr>
          </w:p>
        </w:tc>
        <w:tc>
          <w:tcPr>
            <w:tcW w:w="8943" w:type="dxa"/>
            <w:tcBorders>
              <w:top w:val="single" w:sz="4" w:space="0" w:color="000001"/>
              <w:left w:val="single" w:sz="4" w:space="0" w:color="000001"/>
              <w:bottom w:val="single" w:sz="4" w:space="0" w:color="000001"/>
              <w:right w:val="single" w:sz="4" w:space="0" w:color="000001"/>
            </w:tcBorders>
            <w:shd w:val="clear" w:color="auto" w:fill="FFFFFF"/>
          </w:tcPr>
          <w:p w14:paraId="30856E95" w14:textId="77777777" w:rsidR="00284D72" w:rsidRPr="0005031D" w:rsidRDefault="007A4C07" w:rsidP="00D47215">
            <w:pPr>
              <w:widowControl/>
              <w:pBdr>
                <w:top w:val="nil"/>
                <w:left w:val="nil"/>
                <w:bottom w:val="nil"/>
                <w:right w:val="nil"/>
                <w:between w:val="nil"/>
              </w:pBdr>
              <w:spacing w:after="0" w:line="240" w:lineRule="auto"/>
              <w:ind w:right="122"/>
              <w:jc w:val="both"/>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Inicijuojant kapavietės priežiūros perrašymo funkcionalumą, Sistemoje turi būti galimybė pridėti papildomus dokumentus.</w:t>
            </w:r>
          </w:p>
        </w:tc>
      </w:tr>
    </w:tbl>
    <w:p w14:paraId="5B42028B" w14:textId="3D1EFEBC" w:rsidR="003E11D3" w:rsidRPr="0005031D" w:rsidRDefault="007A4C07" w:rsidP="00D47215">
      <w:pPr>
        <w:widowControl/>
        <w:pBdr>
          <w:top w:val="nil"/>
          <w:left w:val="nil"/>
          <w:bottom w:val="nil"/>
          <w:right w:val="nil"/>
          <w:between w:val="nil"/>
        </w:pBdr>
        <w:spacing w:after="0" w:line="240" w:lineRule="auto"/>
        <w:jc w:val="center"/>
        <w:rPr>
          <w:rFonts w:ascii="Times New Roman" w:eastAsia="Times New Roman" w:hAnsi="Times New Roman" w:cs="Times New Roman"/>
          <w:sz w:val="23"/>
          <w:szCs w:val="23"/>
        </w:rPr>
      </w:pPr>
      <w:r w:rsidRPr="0005031D">
        <w:rPr>
          <w:rFonts w:ascii="Times New Roman" w:eastAsia="Times New Roman" w:hAnsi="Times New Roman" w:cs="Times New Roman"/>
          <w:sz w:val="23"/>
          <w:szCs w:val="23"/>
        </w:rPr>
        <w:t>__________________________</w:t>
      </w:r>
    </w:p>
    <w:p w14:paraId="2606621B" w14:textId="64BAA90E" w:rsidR="00106EAC" w:rsidRDefault="00106EAC" w:rsidP="00D47215">
      <w:pPr>
        <w:spacing w:line="240" w:lineRule="auto"/>
        <w:textAlignment w:val="auto"/>
        <w:rPr>
          <w:rFonts w:ascii="Times New Roman" w:eastAsia="Times New Roman" w:hAnsi="Times New Roman" w:cs="Times New Roman"/>
          <w:sz w:val="23"/>
          <w:szCs w:val="23"/>
        </w:rPr>
      </w:pPr>
      <w:r>
        <w:rPr>
          <w:rFonts w:ascii="Times New Roman" w:eastAsia="Times New Roman" w:hAnsi="Times New Roman" w:cs="Times New Roman"/>
          <w:sz w:val="23"/>
          <w:szCs w:val="23"/>
        </w:rPr>
        <w:br w:type="page"/>
      </w:r>
    </w:p>
    <w:p w14:paraId="23F4EFBD" w14:textId="77777777" w:rsidR="00106EAC" w:rsidRPr="002336C1" w:rsidRDefault="00106EAC" w:rsidP="00106EAC">
      <w:pPr>
        <w:jc w:val="right"/>
        <w:rPr>
          <w:rFonts w:ascii="Times New Roman" w:hAnsi="Times New Roman"/>
          <w:b/>
          <w:bCs/>
        </w:rPr>
      </w:pPr>
      <w:r>
        <w:rPr>
          <w:rFonts w:ascii="Times New Roman" w:eastAsia="Times New Roman" w:hAnsi="Times New Roman"/>
        </w:rPr>
        <w:lastRenderedPageBreak/>
        <w:t>1 priedas</w:t>
      </w:r>
    </w:p>
    <w:p w14:paraId="069DDE16" w14:textId="77777777" w:rsidR="00106EAC" w:rsidRPr="002336C1" w:rsidRDefault="00106EAC" w:rsidP="00106EAC">
      <w:pPr>
        <w:jc w:val="center"/>
        <w:rPr>
          <w:rFonts w:ascii="Times New Roman" w:hAnsi="Times New Roman"/>
          <w:b/>
          <w:bCs/>
        </w:rPr>
      </w:pPr>
      <w:r w:rsidRPr="002336C1">
        <w:rPr>
          <w:rFonts w:ascii="Times New Roman" w:hAnsi="Times New Roman"/>
          <w:b/>
          <w:bCs/>
        </w:rPr>
        <w:t xml:space="preserve">ŠAKIŲ RAJONO SAVIVALDYBĖS TERITORIJOJE ESANČIŲ </w:t>
      </w:r>
      <w:r>
        <w:rPr>
          <w:rFonts w:ascii="Times New Roman" w:hAnsi="Times New Roman"/>
          <w:b/>
          <w:bCs/>
        </w:rPr>
        <w:t xml:space="preserve">VEIKIANČIŲ IR RIBOTO VEIKIMO </w:t>
      </w:r>
      <w:r w:rsidRPr="002336C1">
        <w:rPr>
          <w:rFonts w:ascii="Times New Roman" w:hAnsi="Times New Roman"/>
          <w:b/>
          <w:bCs/>
        </w:rPr>
        <w:t xml:space="preserve">KAPINIŲ SĄRAŠAS </w:t>
      </w:r>
    </w:p>
    <w:tbl>
      <w:tblPr>
        <w:tblW w:w="1077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
        <w:gridCol w:w="207"/>
        <w:gridCol w:w="125"/>
        <w:gridCol w:w="10"/>
        <w:gridCol w:w="2377"/>
        <w:gridCol w:w="1817"/>
        <w:gridCol w:w="938"/>
        <w:gridCol w:w="1511"/>
        <w:gridCol w:w="1470"/>
        <w:gridCol w:w="2001"/>
      </w:tblGrid>
      <w:tr w:rsidR="00106EAC" w:rsidRPr="00106EAC" w14:paraId="559E9A4C" w14:textId="77777777" w:rsidTr="00106EAC">
        <w:tc>
          <w:tcPr>
            <w:tcW w:w="525" w:type="dxa"/>
            <w:gridSpan w:val="2"/>
          </w:tcPr>
          <w:p w14:paraId="715D9CD9" w14:textId="77777777" w:rsidR="00106EAC" w:rsidRPr="00106EAC" w:rsidRDefault="00106EAC" w:rsidP="006936B3">
            <w:pPr>
              <w:spacing w:after="0" w:line="240" w:lineRule="auto"/>
              <w:jc w:val="both"/>
              <w:rPr>
                <w:rFonts w:ascii="Times New Roman" w:hAnsi="Times New Roman"/>
                <w:sz w:val="20"/>
                <w:szCs w:val="20"/>
              </w:rPr>
            </w:pPr>
            <w:bookmarkStart w:id="14" w:name="_Hlk162963717"/>
            <w:r w:rsidRPr="00106EAC">
              <w:rPr>
                <w:rFonts w:ascii="Times New Roman" w:hAnsi="Times New Roman"/>
                <w:sz w:val="20"/>
                <w:szCs w:val="20"/>
              </w:rPr>
              <w:t>Eil.</w:t>
            </w:r>
          </w:p>
          <w:p w14:paraId="2F572D24"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Nr.</w:t>
            </w:r>
          </w:p>
        </w:tc>
        <w:tc>
          <w:tcPr>
            <w:tcW w:w="2512" w:type="dxa"/>
            <w:gridSpan w:val="3"/>
          </w:tcPr>
          <w:p w14:paraId="3E6B7EBE" w14:textId="77777777" w:rsidR="00106EAC" w:rsidRPr="00106EAC" w:rsidRDefault="00106EAC" w:rsidP="006936B3">
            <w:pPr>
              <w:spacing w:after="0" w:line="240" w:lineRule="auto"/>
              <w:rPr>
                <w:rFonts w:ascii="Times New Roman" w:hAnsi="Times New Roman"/>
                <w:sz w:val="20"/>
                <w:szCs w:val="20"/>
              </w:rPr>
            </w:pPr>
            <w:r w:rsidRPr="00106EAC">
              <w:rPr>
                <w:rFonts w:ascii="Times New Roman" w:hAnsi="Times New Roman"/>
                <w:sz w:val="20"/>
                <w:szCs w:val="20"/>
              </w:rPr>
              <w:t>Kapinių pavadinimas (jeigu yra) ir</w:t>
            </w:r>
            <w:r w:rsidRPr="00106EAC">
              <w:rPr>
                <w:rStyle w:val="apple-converted-space"/>
                <w:rFonts w:ascii="Times New Roman" w:hAnsi="Times New Roman"/>
                <w:sz w:val="20"/>
                <w:szCs w:val="20"/>
              </w:rPr>
              <w:t> </w:t>
            </w:r>
            <w:r w:rsidRPr="00106EAC">
              <w:rPr>
                <w:rFonts w:ascii="Times New Roman" w:hAnsi="Times New Roman"/>
                <w:sz w:val="20"/>
                <w:szCs w:val="20"/>
              </w:rPr>
              <w:t>kapinių vieta: gyvenamosios vietovės pavadinimas,</w:t>
            </w:r>
            <w:r w:rsidRPr="00106EAC">
              <w:rPr>
                <w:rStyle w:val="apple-converted-space"/>
                <w:rFonts w:ascii="Times New Roman" w:hAnsi="Times New Roman"/>
                <w:sz w:val="20"/>
                <w:szCs w:val="20"/>
              </w:rPr>
              <w:t> </w:t>
            </w:r>
            <w:r w:rsidRPr="00106EAC">
              <w:rPr>
                <w:rFonts w:ascii="Times New Roman" w:hAnsi="Times New Roman"/>
                <w:sz w:val="20"/>
                <w:szCs w:val="20"/>
              </w:rPr>
              <w:t>seniūnijos (jeigu</w:t>
            </w:r>
            <w:r w:rsidRPr="00106EAC">
              <w:rPr>
                <w:rStyle w:val="apple-converted-space"/>
                <w:rFonts w:ascii="Times New Roman" w:hAnsi="Times New Roman"/>
                <w:sz w:val="20"/>
                <w:szCs w:val="20"/>
              </w:rPr>
              <w:t> </w:t>
            </w:r>
            <w:r w:rsidRPr="00106EAC">
              <w:rPr>
                <w:rFonts w:ascii="Times New Roman" w:hAnsi="Times New Roman"/>
                <w:sz w:val="20"/>
                <w:szCs w:val="20"/>
              </w:rPr>
              <w:t>įsteigta)</w:t>
            </w:r>
            <w:r w:rsidRPr="00106EAC">
              <w:rPr>
                <w:rStyle w:val="apple-converted-space"/>
                <w:rFonts w:ascii="Times New Roman" w:hAnsi="Times New Roman"/>
                <w:sz w:val="20"/>
                <w:szCs w:val="20"/>
              </w:rPr>
              <w:t> </w:t>
            </w:r>
            <w:r w:rsidRPr="00106EAC">
              <w:rPr>
                <w:rFonts w:ascii="Times New Roman" w:hAnsi="Times New Roman"/>
                <w:sz w:val="20"/>
                <w:szCs w:val="20"/>
              </w:rPr>
              <w:t>pavadinimas, adresas (jeigu</w:t>
            </w:r>
            <w:r w:rsidRPr="00106EAC">
              <w:rPr>
                <w:rStyle w:val="apple-converted-space"/>
                <w:rFonts w:ascii="Times New Roman" w:hAnsi="Times New Roman"/>
                <w:sz w:val="20"/>
                <w:szCs w:val="20"/>
              </w:rPr>
              <w:t> </w:t>
            </w:r>
            <w:r w:rsidRPr="00106EAC">
              <w:rPr>
                <w:rFonts w:ascii="Times New Roman" w:hAnsi="Times New Roman"/>
                <w:sz w:val="20"/>
                <w:szCs w:val="20"/>
              </w:rPr>
              <w:t>yra) ar su kapinėmis besiribojančios gatvės (jeigu</w:t>
            </w:r>
            <w:r w:rsidRPr="00106EAC">
              <w:rPr>
                <w:rStyle w:val="apple-converted-space"/>
                <w:rFonts w:ascii="Times New Roman" w:hAnsi="Times New Roman"/>
                <w:sz w:val="20"/>
                <w:szCs w:val="20"/>
              </w:rPr>
              <w:t> </w:t>
            </w:r>
            <w:r w:rsidRPr="00106EAC">
              <w:rPr>
                <w:rFonts w:ascii="Times New Roman" w:hAnsi="Times New Roman"/>
                <w:sz w:val="20"/>
                <w:szCs w:val="20"/>
              </w:rPr>
              <w:t>yra) pavadinimas (jeigu nėra kapinių adreso)</w:t>
            </w:r>
          </w:p>
        </w:tc>
        <w:tc>
          <w:tcPr>
            <w:tcW w:w="1817" w:type="dxa"/>
          </w:tcPr>
          <w:p w14:paraId="3CEA0F7F"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Kapinių statusas ir sprendimo dėl kapinių statuso suteikimo priėmimo subjektas,</w:t>
            </w:r>
            <w:r w:rsidRPr="00106EAC">
              <w:rPr>
                <w:rStyle w:val="apple-converted-space"/>
                <w:rFonts w:ascii="Times New Roman" w:hAnsi="Times New Roman"/>
                <w:sz w:val="20"/>
                <w:szCs w:val="20"/>
              </w:rPr>
              <w:t> </w:t>
            </w:r>
            <w:r w:rsidRPr="00106EAC">
              <w:rPr>
                <w:rFonts w:ascii="Times New Roman" w:hAnsi="Times New Roman"/>
                <w:sz w:val="20"/>
                <w:szCs w:val="20"/>
              </w:rPr>
              <w:t>data ir numeris</w:t>
            </w:r>
          </w:p>
        </w:tc>
        <w:tc>
          <w:tcPr>
            <w:tcW w:w="938" w:type="dxa"/>
          </w:tcPr>
          <w:p w14:paraId="7A61581F"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Kapinių plotas, hektarais</w:t>
            </w:r>
          </w:p>
        </w:tc>
        <w:tc>
          <w:tcPr>
            <w:tcW w:w="1511" w:type="dxa"/>
          </w:tcPr>
          <w:p w14:paraId="037E8711"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Žyma apie kapinių žemės sklypo registraciją Nekilnojamojo turto registre (įregistruotas / neįregistruotas). Jeigu įregistruotas, – registracijos data ir unikalus numeris</w:t>
            </w:r>
          </w:p>
        </w:tc>
        <w:tc>
          <w:tcPr>
            <w:tcW w:w="1470" w:type="dxa"/>
          </w:tcPr>
          <w:p w14:paraId="28103693"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Žyma apie kapinių registraciją Kultūros vertybių registre (registruotos / neregistruotos). Jeigu registruotos, – unikalus kodas</w:t>
            </w:r>
          </w:p>
        </w:tc>
        <w:tc>
          <w:tcPr>
            <w:tcW w:w="2001" w:type="dxa"/>
          </w:tcPr>
          <w:p w14:paraId="110A5D01"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Kapinių prižiūrėtojo vardas, pavardė, telefono numeris (jeigu prižiūrėtojas – fizinis asmuo) arba pavadinimas, buveinė, darbuotojų, į kuriuos galima kreiptis informacijos, vardai, pavardės ir telefono numeriai (jeigu prižiūrėtojas – juridinis asmuo ar kita organizacija)</w:t>
            </w:r>
          </w:p>
        </w:tc>
      </w:tr>
      <w:tr w:rsidR="00106EAC" w:rsidRPr="00106EAC" w14:paraId="6C9540AF" w14:textId="77777777" w:rsidTr="00106EAC">
        <w:tc>
          <w:tcPr>
            <w:tcW w:w="525" w:type="dxa"/>
            <w:gridSpan w:val="2"/>
          </w:tcPr>
          <w:p w14:paraId="40923285"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1</w:t>
            </w:r>
          </w:p>
        </w:tc>
        <w:tc>
          <w:tcPr>
            <w:tcW w:w="2512" w:type="dxa"/>
            <w:gridSpan w:val="3"/>
          </w:tcPr>
          <w:p w14:paraId="43A8FB26" w14:textId="77777777" w:rsidR="00106EAC" w:rsidRPr="00106EAC" w:rsidRDefault="00106EAC" w:rsidP="006936B3">
            <w:pPr>
              <w:spacing w:after="0" w:line="240" w:lineRule="auto"/>
              <w:rPr>
                <w:rFonts w:ascii="Times New Roman" w:hAnsi="Times New Roman"/>
                <w:sz w:val="20"/>
                <w:szCs w:val="20"/>
              </w:rPr>
            </w:pPr>
            <w:r w:rsidRPr="00106EAC">
              <w:rPr>
                <w:rFonts w:ascii="Times New Roman" w:hAnsi="Times New Roman"/>
                <w:sz w:val="20"/>
                <w:szCs w:val="20"/>
              </w:rPr>
              <w:t>2</w:t>
            </w:r>
          </w:p>
        </w:tc>
        <w:tc>
          <w:tcPr>
            <w:tcW w:w="1817" w:type="dxa"/>
          </w:tcPr>
          <w:p w14:paraId="44B7AAAF"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3</w:t>
            </w:r>
          </w:p>
        </w:tc>
        <w:tc>
          <w:tcPr>
            <w:tcW w:w="938" w:type="dxa"/>
          </w:tcPr>
          <w:p w14:paraId="551BD929"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4</w:t>
            </w:r>
          </w:p>
        </w:tc>
        <w:tc>
          <w:tcPr>
            <w:tcW w:w="1511" w:type="dxa"/>
          </w:tcPr>
          <w:p w14:paraId="2866CEB7"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5</w:t>
            </w:r>
          </w:p>
        </w:tc>
        <w:tc>
          <w:tcPr>
            <w:tcW w:w="1470" w:type="dxa"/>
          </w:tcPr>
          <w:p w14:paraId="0B150DA3"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6</w:t>
            </w:r>
          </w:p>
        </w:tc>
        <w:tc>
          <w:tcPr>
            <w:tcW w:w="2001" w:type="dxa"/>
          </w:tcPr>
          <w:p w14:paraId="41B8E0CF" w14:textId="77777777" w:rsidR="00106EAC" w:rsidRPr="00106EAC" w:rsidRDefault="00106EAC" w:rsidP="006936B3">
            <w:pPr>
              <w:spacing w:after="0" w:line="240" w:lineRule="auto"/>
              <w:jc w:val="both"/>
              <w:rPr>
                <w:rFonts w:ascii="Times New Roman" w:hAnsi="Times New Roman"/>
                <w:sz w:val="20"/>
                <w:szCs w:val="20"/>
              </w:rPr>
            </w:pPr>
            <w:r w:rsidRPr="00106EAC">
              <w:rPr>
                <w:rFonts w:ascii="Times New Roman" w:hAnsi="Times New Roman"/>
                <w:sz w:val="20"/>
                <w:szCs w:val="20"/>
              </w:rPr>
              <w:t>7</w:t>
            </w:r>
          </w:p>
        </w:tc>
      </w:tr>
      <w:tr w:rsidR="00106EAC" w:rsidRPr="00106EAC" w14:paraId="7B108751" w14:textId="77777777" w:rsidTr="00106EAC">
        <w:tc>
          <w:tcPr>
            <w:tcW w:w="10774" w:type="dxa"/>
            <w:gridSpan w:val="10"/>
          </w:tcPr>
          <w:p w14:paraId="34DF7176"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BARZDŲ SENIŪNIJA</w:t>
            </w:r>
          </w:p>
        </w:tc>
      </w:tr>
      <w:tr w:rsidR="00106EAC" w:rsidRPr="00106EAC" w14:paraId="718C97D6" w14:textId="77777777" w:rsidTr="00106EAC">
        <w:tc>
          <w:tcPr>
            <w:tcW w:w="525" w:type="dxa"/>
            <w:gridSpan w:val="2"/>
          </w:tcPr>
          <w:p w14:paraId="44242B4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w:t>
            </w:r>
          </w:p>
        </w:tc>
        <w:tc>
          <w:tcPr>
            <w:tcW w:w="2512" w:type="dxa"/>
            <w:gridSpan w:val="3"/>
          </w:tcPr>
          <w:p w14:paraId="3A9C4E2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Barzdų mstl. civilinės kapinės (užlaidota 98 % teritorijos)</w:t>
            </w:r>
          </w:p>
          <w:p w14:paraId="196E28F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Bažnyčios g., Barzdų mstl., Barzdų sen.</w:t>
            </w:r>
          </w:p>
        </w:tc>
        <w:tc>
          <w:tcPr>
            <w:tcW w:w="1817" w:type="dxa"/>
          </w:tcPr>
          <w:p w14:paraId="3225A76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6993EBF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Pr>
          <w:p w14:paraId="6ACF480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0,3</w:t>
            </w:r>
          </w:p>
          <w:p w14:paraId="2D0A24D5" w14:textId="77777777" w:rsidR="00106EAC" w:rsidRPr="00106EAC" w:rsidRDefault="00106EAC" w:rsidP="006936B3">
            <w:pPr>
              <w:spacing w:after="0" w:line="240" w:lineRule="auto"/>
              <w:jc w:val="center"/>
              <w:rPr>
                <w:rFonts w:ascii="Times New Roman" w:hAnsi="Times New Roman"/>
                <w:sz w:val="20"/>
                <w:szCs w:val="20"/>
              </w:rPr>
            </w:pPr>
          </w:p>
          <w:p w14:paraId="7933CA87" w14:textId="77777777" w:rsidR="00106EAC" w:rsidRPr="00106EAC" w:rsidRDefault="00106EAC" w:rsidP="006936B3">
            <w:pPr>
              <w:spacing w:after="0" w:line="240" w:lineRule="auto"/>
              <w:jc w:val="center"/>
              <w:rPr>
                <w:rFonts w:ascii="Times New Roman" w:hAnsi="Times New Roman"/>
                <w:sz w:val="20"/>
                <w:szCs w:val="20"/>
              </w:rPr>
            </w:pPr>
          </w:p>
          <w:p w14:paraId="52EDA45D" w14:textId="77777777" w:rsidR="00106EAC" w:rsidRPr="00106EAC" w:rsidRDefault="00106EAC" w:rsidP="006936B3">
            <w:pPr>
              <w:spacing w:after="0" w:line="240" w:lineRule="auto"/>
              <w:jc w:val="center"/>
              <w:rPr>
                <w:rFonts w:ascii="Times New Roman" w:hAnsi="Times New Roman"/>
                <w:sz w:val="20"/>
                <w:szCs w:val="20"/>
              </w:rPr>
            </w:pPr>
          </w:p>
          <w:p w14:paraId="01C75F6D" w14:textId="77777777" w:rsidR="00106EAC" w:rsidRPr="00106EAC" w:rsidRDefault="00106EAC" w:rsidP="006936B3">
            <w:pPr>
              <w:spacing w:after="0" w:line="240" w:lineRule="auto"/>
              <w:jc w:val="center"/>
              <w:rPr>
                <w:rFonts w:ascii="Times New Roman" w:hAnsi="Times New Roman"/>
                <w:sz w:val="20"/>
                <w:szCs w:val="20"/>
              </w:rPr>
            </w:pPr>
          </w:p>
          <w:p w14:paraId="58A491B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9 </w:t>
            </w:r>
          </w:p>
        </w:tc>
        <w:tc>
          <w:tcPr>
            <w:tcW w:w="1511" w:type="dxa"/>
          </w:tcPr>
          <w:p w14:paraId="3C761CE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2022-04-19</w:t>
            </w:r>
          </w:p>
          <w:p w14:paraId="1A3EAB9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4400-5845-6914</w:t>
            </w:r>
          </w:p>
          <w:p w14:paraId="7149C779" w14:textId="77777777" w:rsidR="00106EAC" w:rsidRPr="00106EAC" w:rsidRDefault="00106EAC" w:rsidP="006936B3">
            <w:pPr>
              <w:spacing w:after="0" w:line="240" w:lineRule="auto"/>
              <w:jc w:val="center"/>
              <w:rPr>
                <w:rFonts w:ascii="Times New Roman" w:hAnsi="Times New Roman"/>
                <w:sz w:val="20"/>
                <w:szCs w:val="20"/>
              </w:rPr>
            </w:pPr>
          </w:p>
        </w:tc>
        <w:tc>
          <w:tcPr>
            <w:tcW w:w="1470" w:type="dxa"/>
          </w:tcPr>
          <w:p w14:paraId="3676645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Pr>
          <w:p w14:paraId="76F35EE6"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41C393B8" w14:textId="77777777" w:rsidTr="00106EAC">
        <w:tc>
          <w:tcPr>
            <w:tcW w:w="525" w:type="dxa"/>
            <w:gridSpan w:val="2"/>
          </w:tcPr>
          <w:p w14:paraId="39A9D75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w:t>
            </w:r>
          </w:p>
        </w:tc>
        <w:tc>
          <w:tcPr>
            <w:tcW w:w="2512" w:type="dxa"/>
            <w:gridSpan w:val="3"/>
          </w:tcPr>
          <w:p w14:paraId="43B7F6E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Gražiškių kaimo civilinės kapinės</w:t>
            </w:r>
          </w:p>
          <w:p w14:paraId="0388003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Gražiškių k. 10, Barzdų sen.</w:t>
            </w:r>
          </w:p>
        </w:tc>
        <w:tc>
          <w:tcPr>
            <w:tcW w:w="1817" w:type="dxa"/>
          </w:tcPr>
          <w:p w14:paraId="137E1BD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67FE243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Pr>
          <w:p w14:paraId="1BBF9B5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0,4241 </w:t>
            </w:r>
          </w:p>
        </w:tc>
        <w:tc>
          <w:tcPr>
            <w:tcW w:w="1511" w:type="dxa"/>
          </w:tcPr>
          <w:p w14:paraId="20B7E24E" w14:textId="77777777" w:rsidR="00106EAC" w:rsidRPr="00106EAC" w:rsidRDefault="00106EAC" w:rsidP="006936B3">
            <w:pPr>
              <w:spacing w:after="0" w:line="240" w:lineRule="auto"/>
              <w:jc w:val="center"/>
              <w:rPr>
                <w:rFonts w:ascii="Times New Roman" w:hAnsi="Times New Roman"/>
                <w:sz w:val="20"/>
                <w:szCs w:val="20"/>
              </w:rPr>
            </w:pPr>
            <w:bookmarkStart w:id="15" w:name="_GoBack"/>
            <w:bookmarkEnd w:id="15"/>
            <w:r w:rsidRPr="00106EAC">
              <w:rPr>
                <w:rFonts w:ascii="Times New Roman" w:hAnsi="Times New Roman"/>
                <w:bCs/>
                <w:color w:val="000000"/>
                <w:sz w:val="20"/>
                <w:szCs w:val="20"/>
              </w:rPr>
              <w:t>2014-04-22</w:t>
            </w:r>
            <w:r w:rsidRPr="00106EAC">
              <w:rPr>
                <w:rFonts w:ascii="Times New Roman" w:hAnsi="Times New Roman"/>
                <w:bCs/>
                <w:color w:val="000000"/>
                <w:sz w:val="20"/>
                <w:szCs w:val="20"/>
              </w:rPr>
              <w:br/>
            </w:r>
            <w:r w:rsidRPr="00106EAC">
              <w:rPr>
                <w:rFonts w:ascii="Times New Roman" w:hAnsi="Times New Roman"/>
                <w:sz w:val="20"/>
                <w:szCs w:val="20"/>
              </w:rPr>
              <w:t>4400-2949-4240</w:t>
            </w:r>
          </w:p>
        </w:tc>
        <w:tc>
          <w:tcPr>
            <w:tcW w:w="1470" w:type="dxa"/>
          </w:tcPr>
          <w:p w14:paraId="4971818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Pr>
          <w:p w14:paraId="22841FC5"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11C7BA7F" w14:textId="77777777" w:rsidTr="00106EAC">
        <w:tc>
          <w:tcPr>
            <w:tcW w:w="525" w:type="dxa"/>
            <w:gridSpan w:val="2"/>
          </w:tcPr>
          <w:p w14:paraId="0706DAC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3.</w:t>
            </w:r>
          </w:p>
        </w:tc>
        <w:tc>
          <w:tcPr>
            <w:tcW w:w="2512" w:type="dxa"/>
            <w:gridSpan w:val="3"/>
          </w:tcPr>
          <w:p w14:paraId="2D04C5F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Žečkalnių kaimo senosios kapinės (užlaidota 80% teritorijos)</w:t>
            </w:r>
          </w:p>
          <w:p w14:paraId="2B2B3FE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Žečkalnių k., Barzdų sen.</w:t>
            </w:r>
          </w:p>
        </w:tc>
        <w:tc>
          <w:tcPr>
            <w:tcW w:w="1817" w:type="dxa"/>
          </w:tcPr>
          <w:p w14:paraId="353ED94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472275A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Pr>
          <w:p w14:paraId="1007462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0,1477 </w:t>
            </w:r>
          </w:p>
        </w:tc>
        <w:tc>
          <w:tcPr>
            <w:tcW w:w="1511" w:type="dxa"/>
          </w:tcPr>
          <w:p w14:paraId="021A330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2023-05-16</w:t>
            </w:r>
          </w:p>
          <w:p w14:paraId="4223B77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4400-6100-8000</w:t>
            </w:r>
          </w:p>
        </w:tc>
        <w:tc>
          <w:tcPr>
            <w:tcW w:w="1470" w:type="dxa"/>
          </w:tcPr>
          <w:p w14:paraId="6F41D44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Pr>
          <w:p w14:paraId="4B79914B" w14:textId="77777777" w:rsidR="00106EAC" w:rsidRPr="00106EAC" w:rsidRDefault="00106EAC" w:rsidP="006936B3">
            <w:pPr>
              <w:spacing w:after="0" w:line="240" w:lineRule="auto"/>
              <w:jc w:val="center"/>
              <w:rPr>
                <w:rFonts w:ascii="Times New Roman" w:hAnsi="Times New Roman"/>
                <w:sz w:val="20"/>
                <w:szCs w:val="20"/>
              </w:rPr>
            </w:pPr>
          </w:p>
        </w:tc>
      </w:tr>
      <w:bookmarkEnd w:id="14"/>
      <w:tr w:rsidR="00106EAC" w:rsidRPr="00106EAC" w14:paraId="5EA6CE24" w14:textId="77777777" w:rsidTr="00106EAC">
        <w:tc>
          <w:tcPr>
            <w:tcW w:w="10774" w:type="dxa"/>
            <w:gridSpan w:val="10"/>
          </w:tcPr>
          <w:p w14:paraId="364A6238"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GELGAUDIŠKIO SENIŪNIJA</w:t>
            </w:r>
          </w:p>
        </w:tc>
      </w:tr>
      <w:tr w:rsidR="00106EAC" w:rsidRPr="00106EAC" w14:paraId="740239C7" w14:textId="77777777" w:rsidTr="00106EAC">
        <w:tc>
          <w:tcPr>
            <w:tcW w:w="525" w:type="dxa"/>
            <w:gridSpan w:val="2"/>
          </w:tcPr>
          <w:p w14:paraId="403F261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w:t>
            </w:r>
          </w:p>
        </w:tc>
        <w:tc>
          <w:tcPr>
            <w:tcW w:w="2512" w:type="dxa"/>
            <w:gridSpan w:val="3"/>
          </w:tcPr>
          <w:p w14:paraId="51A48F6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Gelgaudiškio miesto civilinės kapinės</w:t>
            </w:r>
          </w:p>
          <w:p w14:paraId="311F315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Tylos g., Gelgaudiškio m., Gelgaudiškio sen. </w:t>
            </w:r>
          </w:p>
        </w:tc>
        <w:tc>
          <w:tcPr>
            <w:tcW w:w="1817" w:type="dxa"/>
          </w:tcPr>
          <w:p w14:paraId="14B4FAA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7DFF970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Pr>
          <w:p w14:paraId="5152C02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2,9271</w:t>
            </w:r>
          </w:p>
        </w:tc>
        <w:tc>
          <w:tcPr>
            <w:tcW w:w="1511" w:type="dxa"/>
          </w:tcPr>
          <w:p w14:paraId="6EA1E6A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2020-12-09</w:t>
            </w:r>
          </w:p>
          <w:p w14:paraId="5419F8F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4400-5541-2589</w:t>
            </w:r>
          </w:p>
        </w:tc>
        <w:tc>
          <w:tcPr>
            <w:tcW w:w="1470" w:type="dxa"/>
          </w:tcPr>
          <w:p w14:paraId="03702DF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Pr>
          <w:p w14:paraId="01A00C3D"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13D9656E"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146F7B49" w14:textId="77777777" w:rsidR="00106EAC" w:rsidRPr="00106EAC" w:rsidRDefault="00106EAC" w:rsidP="006936B3">
            <w:pPr>
              <w:spacing w:after="0" w:line="240" w:lineRule="auto"/>
              <w:jc w:val="center"/>
              <w:rPr>
                <w:rFonts w:ascii="Times New Roman" w:hAnsi="Times New Roman"/>
                <w:b/>
                <w:color w:val="000000"/>
                <w:sz w:val="20"/>
                <w:szCs w:val="20"/>
              </w:rPr>
            </w:pPr>
            <w:r w:rsidRPr="00106EAC">
              <w:rPr>
                <w:rFonts w:ascii="Times New Roman" w:hAnsi="Times New Roman"/>
                <w:b/>
                <w:color w:val="000000"/>
                <w:sz w:val="20"/>
                <w:szCs w:val="20"/>
              </w:rPr>
              <w:t>GRIŠKABŪDŽIO SENIŪNIJA</w:t>
            </w:r>
          </w:p>
        </w:tc>
      </w:tr>
      <w:tr w:rsidR="00106EAC" w:rsidRPr="00106EAC" w14:paraId="4F2AFDE8"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1614F27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5.</w:t>
            </w:r>
          </w:p>
        </w:tc>
        <w:tc>
          <w:tcPr>
            <w:tcW w:w="2387" w:type="dxa"/>
            <w:gridSpan w:val="2"/>
            <w:tcBorders>
              <w:top w:val="single" w:sz="4" w:space="0" w:color="auto"/>
              <w:left w:val="single" w:sz="4" w:space="0" w:color="auto"/>
              <w:bottom w:val="single" w:sz="4" w:space="0" w:color="auto"/>
              <w:right w:val="single" w:sz="4" w:space="0" w:color="auto"/>
            </w:tcBorders>
          </w:tcPr>
          <w:p w14:paraId="3CA7BB31"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Griškabūdžio mstl.(kaimo) I civilinės kapinės</w:t>
            </w:r>
          </w:p>
          <w:p w14:paraId="09C52477"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 Ryto g. 2 C, Griškabūdžio mstl., Griškabūdžio sen. </w:t>
            </w:r>
          </w:p>
          <w:p w14:paraId="6B149EA7" w14:textId="77777777" w:rsidR="00106EAC" w:rsidRPr="00106EAC" w:rsidRDefault="00106EAC" w:rsidP="006936B3">
            <w:pPr>
              <w:spacing w:after="0" w:line="240" w:lineRule="auto"/>
              <w:jc w:val="center"/>
              <w:rPr>
                <w:rFonts w:ascii="Times New Roman" w:hAnsi="Times New Roman"/>
                <w:sz w:val="20"/>
                <w:szCs w:val="20"/>
              </w:rPr>
            </w:pPr>
          </w:p>
        </w:tc>
        <w:tc>
          <w:tcPr>
            <w:tcW w:w="1817" w:type="dxa"/>
            <w:tcBorders>
              <w:top w:val="single" w:sz="4" w:space="0" w:color="auto"/>
              <w:left w:val="single" w:sz="4" w:space="0" w:color="auto"/>
              <w:bottom w:val="single" w:sz="4" w:space="0" w:color="auto"/>
              <w:right w:val="single" w:sz="4" w:space="0" w:color="auto"/>
            </w:tcBorders>
          </w:tcPr>
          <w:p w14:paraId="11175A1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47E6F92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Šakių rajono savivaldybės tarybos sprendimas „Dėl statuso suteikimo kapinėms“ 2006 m. </w:t>
            </w:r>
            <w:r w:rsidRPr="00106EAC">
              <w:rPr>
                <w:rFonts w:ascii="Times New Roman" w:hAnsi="Times New Roman"/>
                <w:sz w:val="20"/>
                <w:szCs w:val="20"/>
              </w:rPr>
              <w:lastRenderedPageBreak/>
              <w:t>rugsėjo 28 d. Nr. T-267</w:t>
            </w:r>
          </w:p>
        </w:tc>
        <w:tc>
          <w:tcPr>
            <w:tcW w:w="938" w:type="dxa"/>
            <w:tcBorders>
              <w:top w:val="single" w:sz="4" w:space="0" w:color="auto"/>
              <w:left w:val="single" w:sz="4" w:space="0" w:color="auto"/>
              <w:bottom w:val="single" w:sz="4" w:space="0" w:color="auto"/>
              <w:right w:val="single" w:sz="4" w:space="0" w:color="auto"/>
            </w:tcBorders>
          </w:tcPr>
          <w:p w14:paraId="02F0D86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lastRenderedPageBreak/>
              <w:t>1,6136</w:t>
            </w:r>
          </w:p>
        </w:tc>
        <w:tc>
          <w:tcPr>
            <w:tcW w:w="1511" w:type="dxa"/>
            <w:tcBorders>
              <w:top w:val="single" w:sz="4" w:space="0" w:color="auto"/>
              <w:left w:val="single" w:sz="4" w:space="0" w:color="auto"/>
              <w:bottom w:val="single" w:sz="4" w:space="0" w:color="auto"/>
              <w:right w:val="single" w:sz="4" w:space="0" w:color="auto"/>
            </w:tcBorders>
          </w:tcPr>
          <w:p w14:paraId="6CAAF10F" w14:textId="77777777" w:rsidR="00106EAC" w:rsidRPr="00106EAC" w:rsidRDefault="00106EAC" w:rsidP="006936B3">
            <w:pPr>
              <w:spacing w:after="0" w:line="240" w:lineRule="auto"/>
              <w:jc w:val="center"/>
              <w:rPr>
                <w:rFonts w:ascii="Times New Roman" w:hAnsi="Times New Roman"/>
                <w:sz w:val="20"/>
                <w:szCs w:val="20"/>
              </w:rPr>
            </w:pPr>
          </w:p>
          <w:p w14:paraId="74EEC02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2022-04-21</w:t>
            </w:r>
          </w:p>
          <w:p w14:paraId="064E010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4400-5858-6953</w:t>
            </w:r>
          </w:p>
        </w:tc>
        <w:tc>
          <w:tcPr>
            <w:tcW w:w="1470" w:type="dxa"/>
            <w:tcBorders>
              <w:top w:val="single" w:sz="4" w:space="0" w:color="auto"/>
              <w:left w:val="single" w:sz="4" w:space="0" w:color="auto"/>
              <w:bottom w:val="single" w:sz="4" w:space="0" w:color="auto"/>
              <w:right w:val="single" w:sz="4" w:space="0" w:color="auto"/>
            </w:tcBorders>
          </w:tcPr>
          <w:p w14:paraId="7989CB7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3650A732"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4392ABFF"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3F5B97D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6.</w:t>
            </w:r>
          </w:p>
        </w:tc>
        <w:tc>
          <w:tcPr>
            <w:tcW w:w="2387" w:type="dxa"/>
            <w:gridSpan w:val="2"/>
            <w:tcBorders>
              <w:top w:val="single" w:sz="4" w:space="0" w:color="auto"/>
              <w:left w:val="single" w:sz="4" w:space="0" w:color="auto"/>
              <w:bottom w:val="single" w:sz="4" w:space="0" w:color="auto"/>
              <w:right w:val="single" w:sz="4" w:space="0" w:color="auto"/>
            </w:tcBorders>
          </w:tcPr>
          <w:p w14:paraId="37DC8518"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Paluobių kaimo civilinės kapinės</w:t>
            </w:r>
          </w:p>
          <w:p w14:paraId="21EAC4D5"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Pušyno g., Paluobių k., Griškabūdžio sen.</w:t>
            </w:r>
          </w:p>
          <w:p w14:paraId="468DF46C" w14:textId="77777777" w:rsidR="00106EAC" w:rsidRPr="00106EAC" w:rsidRDefault="00106EAC" w:rsidP="006936B3">
            <w:pPr>
              <w:spacing w:after="0" w:line="240" w:lineRule="auto"/>
              <w:jc w:val="center"/>
              <w:rPr>
                <w:rFonts w:ascii="Times New Roman" w:hAnsi="Times New Roman"/>
                <w:color w:val="000000"/>
                <w:sz w:val="20"/>
                <w:szCs w:val="20"/>
              </w:rPr>
            </w:pPr>
          </w:p>
        </w:tc>
        <w:tc>
          <w:tcPr>
            <w:tcW w:w="1817" w:type="dxa"/>
            <w:tcBorders>
              <w:top w:val="single" w:sz="4" w:space="0" w:color="auto"/>
              <w:left w:val="single" w:sz="4" w:space="0" w:color="auto"/>
              <w:bottom w:val="single" w:sz="4" w:space="0" w:color="auto"/>
              <w:right w:val="single" w:sz="4" w:space="0" w:color="auto"/>
            </w:tcBorders>
          </w:tcPr>
          <w:p w14:paraId="4EE6B34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037918D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57BACCB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0,7900</w:t>
            </w:r>
          </w:p>
        </w:tc>
        <w:tc>
          <w:tcPr>
            <w:tcW w:w="1511" w:type="dxa"/>
            <w:tcBorders>
              <w:top w:val="single" w:sz="4" w:space="0" w:color="auto"/>
              <w:left w:val="single" w:sz="4" w:space="0" w:color="auto"/>
              <w:bottom w:val="single" w:sz="4" w:space="0" w:color="auto"/>
              <w:right w:val="single" w:sz="4" w:space="0" w:color="auto"/>
            </w:tcBorders>
          </w:tcPr>
          <w:p w14:paraId="344C75C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Neįregistruotas</w:t>
            </w:r>
          </w:p>
        </w:tc>
        <w:tc>
          <w:tcPr>
            <w:tcW w:w="1470" w:type="dxa"/>
            <w:tcBorders>
              <w:top w:val="single" w:sz="4" w:space="0" w:color="auto"/>
              <w:left w:val="single" w:sz="4" w:space="0" w:color="auto"/>
              <w:bottom w:val="single" w:sz="4" w:space="0" w:color="auto"/>
              <w:right w:val="single" w:sz="4" w:space="0" w:color="auto"/>
            </w:tcBorders>
          </w:tcPr>
          <w:p w14:paraId="745013D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3F15D4D4"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7C25907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6CDD2D73"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KIDULIŲ SENIŪNIJA</w:t>
            </w:r>
          </w:p>
        </w:tc>
      </w:tr>
      <w:tr w:rsidR="00106EAC" w:rsidRPr="00106EAC" w14:paraId="1ADDEF9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4824BAB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7.</w:t>
            </w:r>
          </w:p>
        </w:tc>
        <w:tc>
          <w:tcPr>
            <w:tcW w:w="2387" w:type="dxa"/>
            <w:gridSpan w:val="2"/>
            <w:tcBorders>
              <w:top w:val="single" w:sz="4" w:space="0" w:color="auto"/>
              <w:left w:val="single" w:sz="4" w:space="0" w:color="auto"/>
              <w:bottom w:val="single" w:sz="4" w:space="0" w:color="auto"/>
              <w:right w:val="single" w:sz="4" w:space="0" w:color="auto"/>
            </w:tcBorders>
          </w:tcPr>
          <w:p w14:paraId="441AE374"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bCs/>
                <w:sz w:val="20"/>
                <w:szCs w:val="20"/>
              </w:rPr>
              <w:t>Gudlaukio kaimo civilinės kapinės</w:t>
            </w:r>
          </w:p>
          <w:p w14:paraId="5694BA19"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bCs/>
                <w:sz w:val="20"/>
                <w:szCs w:val="20"/>
              </w:rPr>
              <w:t>Gudlaukio kaimas, Kidulių sen.</w:t>
            </w:r>
          </w:p>
          <w:p w14:paraId="22B42C92"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p>
        </w:tc>
        <w:tc>
          <w:tcPr>
            <w:tcW w:w="1817" w:type="dxa"/>
            <w:tcBorders>
              <w:top w:val="single" w:sz="4" w:space="0" w:color="auto"/>
              <w:left w:val="single" w:sz="4" w:space="0" w:color="auto"/>
              <w:bottom w:val="single" w:sz="4" w:space="0" w:color="auto"/>
              <w:right w:val="single" w:sz="4" w:space="0" w:color="auto"/>
            </w:tcBorders>
          </w:tcPr>
          <w:p w14:paraId="751EAE8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351B95C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7E4D56BE"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bCs/>
                <w:sz w:val="20"/>
                <w:szCs w:val="20"/>
              </w:rPr>
              <w:t>0,3666</w:t>
            </w:r>
          </w:p>
        </w:tc>
        <w:tc>
          <w:tcPr>
            <w:tcW w:w="1511" w:type="dxa"/>
            <w:tcBorders>
              <w:top w:val="single" w:sz="4" w:space="0" w:color="auto"/>
              <w:left w:val="single" w:sz="4" w:space="0" w:color="auto"/>
              <w:bottom w:val="single" w:sz="4" w:space="0" w:color="auto"/>
              <w:right w:val="single" w:sz="4" w:space="0" w:color="auto"/>
            </w:tcBorders>
          </w:tcPr>
          <w:p w14:paraId="7805AF5B" w14:textId="77777777" w:rsidR="00106EAC" w:rsidRPr="00106EAC" w:rsidRDefault="00106EAC" w:rsidP="006936B3">
            <w:pPr>
              <w:spacing w:after="0" w:line="240" w:lineRule="auto"/>
              <w:jc w:val="center"/>
              <w:rPr>
                <w:rFonts w:ascii="Times New Roman" w:hAnsi="Times New Roman"/>
                <w:sz w:val="20"/>
                <w:szCs w:val="20"/>
                <w:lang w:eastAsia="lt-LT"/>
              </w:rPr>
            </w:pPr>
            <w:r w:rsidRPr="00106EAC">
              <w:rPr>
                <w:rFonts w:ascii="Times New Roman" w:hAnsi="Times New Roman"/>
                <w:color w:val="000000"/>
                <w:sz w:val="20"/>
                <w:szCs w:val="20"/>
              </w:rPr>
              <w:t>2023-02-09</w:t>
            </w:r>
          </w:p>
          <w:p w14:paraId="0D252B7A"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color w:val="000000"/>
                <w:sz w:val="20"/>
                <w:szCs w:val="20"/>
              </w:rPr>
              <w:t>4400-5964-7000</w:t>
            </w:r>
          </w:p>
        </w:tc>
        <w:tc>
          <w:tcPr>
            <w:tcW w:w="1470" w:type="dxa"/>
            <w:tcBorders>
              <w:top w:val="single" w:sz="4" w:space="0" w:color="auto"/>
              <w:left w:val="single" w:sz="4" w:space="0" w:color="auto"/>
              <w:bottom w:val="single" w:sz="4" w:space="0" w:color="auto"/>
              <w:right w:val="single" w:sz="4" w:space="0" w:color="auto"/>
            </w:tcBorders>
          </w:tcPr>
          <w:p w14:paraId="66018CB5"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647FEE18"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421078E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4F3DBB7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8.</w:t>
            </w:r>
          </w:p>
        </w:tc>
        <w:tc>
          <w:tcPr>
            <w:tcW w:w="2387" w:type="dxa"/>
            <w:gridSpan w:val="2"/>
            <w:tcBorders>
              <w:top w:val="single" w:sz="4" w:space="0" w:color="auto"/>
              <w:left w:val="single" w:sz="4" w:space="0" w:color="auto"/>
              <w:bottom w:val="single" w:sz="4" w:space="0" w:color="auto"/>
              <w:right w:val="single" w:sz="4" w:space="0" w:color="auto"/>
            </w:tcBorders>
          </w:tcPr>
          <w:p w14:paraId="0E4D99E0"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bCs/>
                <w:sz w:val="20"/>
                <w:szCs w:val="20"/>
              </w:rPr>
              <w:t>Kidulių mstl. (kaimo) naujosios civilinės kapinės Judrių kaimas</w:t>
            </w:r>
          </w:p>
          <w:p w14:paraId="5214F174"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sz w:val="20"/>
                <w:szCs w:val="20"/>
              </w:rPr>
              <w:t>Taikos g. 1A, Judrių k., Kidulių sen.</w:t>
            </w:r>
          </w:p>
          <w:p w14:paraId="087FC922"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p>
        </w:tc>
        <w:tc>
          <w:tcPr>
            <w:tcW w:w="1817" w:type="dxa"/>
            <w:tcBorders>
              <w:top w:val="single" w:sz="4" w:space="0" w:color="auto"/>
              <w:left w:val="single" w:sz="4" w:space="0" w:color="auto"/>
              <w:bottom w:val="single" w:sz="4" w:space="0" w:color="auto"/>
              <w:right w:val="single" w:sz="4" w:space="0" w:color="auto"/>
            </w:tcBorders>
          </w:tcPr>
          <w:p w14:paraId="2953D69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105C7CB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4729E0E8"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bCs/>
                <w:sz w:val="20"/>
                <w:szCs w:val="20"/>
              </w:rPr>
            </w:pPr>
            <w:r w:rsidRPr="00106EAC">
              <w:rPr>
                <w:rFonts w:ascii="Times New Roman" w:hAnsi="Times New Roman"/>
                <w:bCs/>
                <w:sz w:val="20"/>
                <w:szCs w:val="20"/>
              </w:rPr>
              <w:t>1,4964</w:t>
            </w:r>
          </w:p>
        </w:tc>
        <w:tc>
          <w:tcPr>
            <w:tcW w:w="1511" w:type="dxa"/>
            <w:tcBorders>
              <w:top w:val="single" w:sz="4" w:space="0" w:color="auto"/>
              <w:left w:val="single" w:sz="4" w:space="0" w:color="auto"/>
              <w:bottom w:val="single" w:sz="4" w:space="0" w:color="auto"/>
              <w:right w:val="single" w:sz="4" w:space="0" w:color="auto"/>
            </w:tcBorders>
          </w:tcPr>
          <w:p w14:paraId="2CA60F5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color w:val="000000"/>
                <w:sz w:val="20"/>
                <w:szCs w:val="20"/>
              </w:rPr>
              <w:t>2014-04-29</w:t>
            </w:r>
            <w:r w:rsidRPr="00106EAC">
              <w:rPr>
                <w:rFonts w:ascii="Times New Roman" w:hAnsi="Times New Roman"/>
                <w:bCs/>
                <w:color w:val="000000"/>
                <w:sz w:val="20"/>
                <w:szCs w:val="20"/>
              </w:rPr>
              <w:br/>
              <w:t>4400-2946-5749</w:t>
            </w:r>
          </w:p>
        </w:tc>
        <w:tc>
          <w:tcPr>
            <w:tcW w:w="1470" w:type="dxa"/>
            <w:tcBorders>
              <w:top w:val="single" w:sz="4" w:space="0" w:color="auto"/>
              <w:left w:val="single" w:sz="4" w:space="0" w:color="auto"/>
              <w:bottom w:val="single" w:sz="4" w:space="0" w:color="auto"/>
              <w:right w:val="single" w:sz="4" w:space="0" w:color="auto"/>
            </w:tcBorders>
          </w:tcPr>
          <w:p w14:paraId="79A7DF2F"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382A1911"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2BDF8214"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0CFB9DC0"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KRIŪKŲ SENIŪNIJA</w:t>
            </w:r>
          </w:p>
        </w:tc>
      </w:tr>
      <w:tr w:rsidR="00106EAC" w:rsidRPr="00106EAC" w14:paraId="5A82E465"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388DFD0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9.</w:t>
            </w:r>
          </w:p>
        </w:tc>
        <w:tc>
          <w:tcPr>
            <w:tcW w:w="2387" w:type="dxa"/>
            <w:gridSpan w:val="2"/>
            <w:tcBorders>
              <w:top w:val="single" w:sz="4" w:space="0" w:color="auto"/>
              <w:left w:val="single" w:sz="4" w:space="0" w:color="auto"/>
              <w:bottom w:val="single" w:sz="4" w:space="0" w:color="auto"/>
              <w:right w:val="single" w:sz="4" w:space="0" w:color="auto"/>
            </w:tcBorders>
          </w:tcPr>
          <w:p w14:paraId="3A2FCAA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Ilguvos kaimo civilinės kapinės</w:t>
            </w:r>
          </w:p>
          <w:p w14:paraId="567D765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Dvaro  g. 36B, Ilguvos mstl., Kriūkų sen.</w:t>
            </w:r>
          </w:p>
        </w:tc>
        <w:tc>
          <w:tcPr>
            <w:tcW w:w="1817" w:type="dxa"/>
            <w:tcBorders>
              <w:top w:val="single" w:sz="4" w:space="0" w:color="auto"/>
              <w:left w:val="single" w:sz="4" w:space="0" w:color="auto"/>
              <w:bottom w:val="single" w:sz="4" w:space="0" w:color="auto"/>
              <w:right w:val="single" w:sz="4" w:space="0" w:color="auto"/>
            </w:tcBorders>
          </w:tcPr>
          <w:p w14:paraId="2631475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4B8996E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786E5F9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1,1273</w:t>
            </w:r>
          </w:p>
        </w:tc>
        <w:tc>
          <w:tcPr>
            <w:tcW w:w="1511" w:type="dxa"/>
            <w:tcBorders>
              <w:top w:val="single" w:sz="4" w:space="0" w:color="auto"/>
              <w:left w:val="single" w:sz="4" w:space="0" w:color="auto"/>
              <w:bottom w:val="single" w:sz="4" w:space="0" w:color="auto"/>
              <w:right w:val="single" w:sz="4" w:space="0" w:color="auto"/>
            </w:tcBorders>
          </w:tcPr>
          <w:p w14:paraId="3D56685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color w:val="000000"/>
                <w:sz w:val="20"/>
                <w:szCs w:val="20"/>
              </w:rPr>
              <w:t>2015-04-15</w:t>
            </w:r>
            <w:r w:rsidRPr="00106EAC">
              <w:rPr>
                <w:rFonts w:ascii="Times New Roman" w:hAnsi="Times New Roman"/>
                <w:bCs/>
                <w:color w:val="000000"/>
                <w:sz w:val="20"/>
                <w:szCs w:val="20"/>
              </w:rPr>
              <w:br/>
              <w:t>4400-3784-8556</w:t>
            </w:r>
          </w:p>
        </w:tc>
        <w:tc>
          <w:tcPr>
            <w:tcW w:w="1470" w:type="dxa"/>
            <w:tcBorders>
              <w:top w:val="single" w:sz="4" w:space="0" w:color="auto"/>
              <w:left w:val="single" w:sz="4" w:space="0" w:color="auto"/>
              <w:bottom w:val="single" w:sz="4" w:space="0" w:color="auto"/>
              <w:right w:val="single" w:sz="4" w:space="0" w:color="auto"/>
            </w:tcBorders>
          </w:tcPr>
          <w:p w14:paraId="36ECCF7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35DF81CA"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3592075A"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6A80D18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10.</w:t>
            </w:r>
          </w:p>
        </w:tc>
        <w:tc>
          <w:tcPr>
            <w:tcW w:w="2387" w:type="dxa"/>
            <w:gridSpan w:val="2"/>
            <w:tcBorders>
              <w:top w:val="single" w:sz="4" w:space="0" w:color="auto"/>
              <w:left w:val="single" w:sz="4" w:space="0" w:color="auto"/>
              <w:bottom w:val="single" w:sz="4" w:space="0" w:color="auto"/>
              <w:right w:val="single" w:sz="4" w:space="0" w:color="auto"/>
            </w:tcBorders>
          </w:tcPr>
          <w:p w14:paraId="6AF2216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Paežerėlių kaimo civilinės kapinės</w:t>
            </w:r>
          </w:p>
          <w:p w14:paraId="65F8103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Paežerėlių k. 9B, Kriūkų sen.</w:t>
            </w:r>
          </w:p>
          <w:p w14:paraId="7893A10A" w14:textId="77777777" w:rsidR="00106EAC" w:rsidRPr="00106EAC" w:rsidRDefault="00106EAC" w:rsidP="006936B3">
            <w:pPr>
              <w:spacing w:after="0" w:line="240" w:lineRule="auto"/>
              <w:jc w:val="center"/>
              <w:rPr>
                <w:rFonts w:ascii="Times New Roman" w:hAnsi="Times New Roman"/>
                <w:sz w:val="20"/>
                <w:szCs w:val="20"/>
              </w:rPr>
            </w:pPr>
          </w:p>
          <w:p w14:paraId="5295F544" w14:textId="77777777" w:rsidR="00106EAC" w:rsidRPr="00106EAC" w:rsidRDefault="00106EAC" w:rsidP="006936B3">
            <w:pPr>
              <w:spacing w:after="0" w:line="240" w:lineRule="auto"/>
              <w:jc w:val="center"/>
              <w:rPr>
                <w:rFonts w:ascii="Times New Roman" w:hAnsi="Times New Roman"/>
                <w:sz w:val="20"/>
                <w:szCs w:val="20"/>
              </w:rPr>
            </w:pPr>
          </w:p>
        </w:tc>
        <w:tc>
          <w:tcPr>
            <w:tcW w:w="1817" w:type="dxa"/>
            <w:tcBorders>
              <w:top w:val="single" w:sz="4" w:space="0" w:color="auto"/>
              <w:left w:val="single" w:sz="4" w:space="0" w:color="auto"/>
              <w:bottom w:val="single" w:sz="4" w:space="0" w:color="auto"/>
              <w:right w:val="single" w:sz="4" w:space="0" w:color="auto"/>
            </w:tcBorders>
          </w:tcPr>
          <w:p w14:paraId="5DEF1CA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392A07A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C758B1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0,8620</w:t>
            </w:r>
          </w:p>
        </w:tc>
        <w:tc>
          <w:tcPr>
            <w:tcW w:w="1511" w:type="dxa"/>
            <w:tcBorders>
              <w:top w:val="single" w:sz="4" w:space="0" w:color="auto"/>
              <w:left w:val="single" w:sz="4" w:space="0" w:color="auto"/>
              <w:bottom w:val="single" w:sz="4" w:space="0" w:color="auto"/>
              <w:right w:val="single" w:sz="4" w:space="0" w:color="auto"/>
            </w:tcBorders>
          </w:tcPr>
          <w:p w14:paraId="64657B8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2019-01-25</w:t>
            </w:r>
          </w:p>
          <w:p w14:paraId="2441785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4400-5132-1392</w:t>
            </w:r>
          </w:p>
        </w:tc>
        <w:tc>
          <w:tcPr>
            <w:tcW w:w="1470" w:type="dxa"/>
            <w:tcBorders>
              <w:top w:val="single" w:sz="4" w:space="0" w:color="auto"/>
              <w:left w:val="single" w:sz="4" w:space="0" w:color="auto"/>
              <w:bottom w:val="single" w:sz="4" w:space="0" w:color="auto"/>
              <w:right w:val="single" w:sz="4" w:space="0" w:color="auto"/>
            </w:tcBorders>
          </w:tcPr>
          <w:p w14:paraId="7EB14F5A"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733E3C09"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56817D3A"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3E30D8B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11.</w:t>
            </w:r>
          </w:p>
        </w:tc>
        <w:tc>
          <w:tcPr>
            <w:tcW w:w="2387" w:type="dxa"/>
            <w:gridSpan w:val="2"/>
            <w:tcBorders>
              <w:top w:val="single" w:sz="4" w:space="0" w:color="auto"/>
              <w:left w:val="single" w:sz="4" w:space="0" w:color="auto"/>
              <w:bottom w:val="single" w:sz="4" w:space="0" w:color="auto"/>
              <w:right w:val="single" w:sz="4" w:space="0" w:color="auto"/>
            </w:tcBorders>
          </w:tcPr>
          <w:p w14:paraId="72F5E5B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Sutkų kaimo senosios kapinės</w:t>
            </w:r>
          </w:p>
          <w:p w14:paraId="5E79F75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Sutkų g. 20, Sutkų k., Kriūkų sen.</w:t>
            </w:r>
          </w:p>
        </w:tc>
        <w:tc>
          <w:tcPr>
            <w:tcW w:w="1817" w:type="dxa"/>
            <w:tcBorders>
              <w:top w:val="single" w:sz="4" w:space="0" w:color="auto"/>
              <w:left w:val="single" w:sz="4" w:space="0" w:color="auto"/>
              <w:bottom w:val="single" w:sz="4" w:space="0" w:color="auto"/>
              <w:right w:val="single" w:sz="4" w:space="0" w:color="auto"/>
            </w:tcBorders>
          </w:tcPr>
          <w:p w14:paraId="0812B36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507A28E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797EEFC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0,6802</w:t>
            </w:r>
          </w:p>
        </w:tc>
        <w:tc>
          <w:tcPr>
            <w:tcW w:w="1511" w:type="dxa"/>
            <w:tcBorders>
              <w:top w:val="single" w:sz="4" w:space="0" w:color="auto"/>
              <w:left w:val="single" w:sz="4" w:space="0" w:color="auto"/>
              <w:bottom w:val="single" w:sz="4" w:space="0" w:color="auto"/>
              <w:right w:val="single" w:sz="4" w:space="0" w:color="auto"/>
            </w:tcBorders>
          </w:tcPr>
          <w:p w14:paraId="15C11C9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2017-03-29</w:t>
            </w:r>
          </w:p>
          <w:p w14:paraId="2C73171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4400-4570-1544</w:t>
            </w:r>
          </w:p>
        </w:tc>
        <w:tc>
          <w:tcPr>
            <w:tcW w:w="1470" w:type="dxa"/>
            <w:tcBorders>
              <w:top w:val="single" w:sz="4" w:space="0" w:color="auto"/>
              <w:left w:val="single" w:sz="4" w:space="0" w:color="auto"/>
              <w:bottom w:val="single" w:sz="4" w:space="0" w:color="auto"/>
              <w:right w:val="single" w:sz="4" w:space="0" w:color="auto"/>
            </w:tcBorders>
          </w:tcPr>
          <w:p w14:paraId="56498A5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5E4D4CA0"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487F0D21"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40ADF18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12.</w:t>
            </w:r>
          </w:p>
        </w:tc>
        <w:tc>
          <w:tcPr>
            <w:tcW w:w="2387" w:type="dxa"/>
            <w:gridSpan w:val="2"/>
            <w:tcBorders>
              <w:top w:val="single" w:sz="4" w:space="0" w:color="auto"/>
              <w:left w:val="single" w:sz="4" w:space="0" w:color="auto"/>
              <w:bottom w:val="single" w:sz="4" w:space="0" w:color="auto"/>
              <w:right w:val="single" w:sz="4" w:space="0" w:color="auto"/>
            </w:tcBorders>
          </w:tcPr>
          <w:p w14:paraId="6C17077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Žemosios Panemunės kaimo civilinės kapinės</w:t>
            </w:r>
          </w:p>
          <w:p w14:paraId="4A85D75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Bažnyčios g. 5, Žemosios Panemunės mstl., Kriūkų sen.</w:t>
            </w:r>
          </w:p>
        </w:tc>
        <w:tc>
          <w:tcPr>
            <w:tcW w:w="1817" w:type="dxa"/>
            <w:tcBorders>
              <w:top w:val="single" w:sz="4" w:space="0" w:color="auto"/>
              <w:left w:val="single" w:sz="4" w:space="0" w:color="auto"/>
              <w:bottom w:val="single" w:sz="4" w:space="0" w:color="auto"/>
              <w:right w:val="single" w:sz="4" w:space="0" w:color="auto"/>
            </w:tcBorders>
          </w:tcPr>
          <w:p w14:paraId="0BA200B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610322F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5061EC9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0,9756</w:t>
            </w:r>
          </w:p>
        </w:tc>
        <w:tc>
          <w:tcPr>
            <w:tcW w:w="1511" w:type="dxa"/>
            <w:tcBorders>
              <w:top w:val="single" w:sz="4" w:space="0" w:color="auto"/>
              <w:left w:val="single" w:sz="4" w:space="0" w:color="auto"/>
              <w:bottom w:val="single" w:sz="4" w:space="0" w:color="auto"/>
              <w:right w:val="single" w:sz="4" w:space="0" w:color="auto"/>
            </w:tcBorders>
          </w:tcPr>
          <w:p w14:paraId="57BE754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2019-04-29</w:t>
            </w:r>
          </w:p>
          <w:p w14:paraId="40A5505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4400-5215-2893</w:t>
            </w:r>
          </w:p>
        </w:tc>
        <w:tc>
          <w:tcPr>
            <w:tcW w:w="1470" w:type="dxa"/>
            <w:tcBorders>
              <w:top w:val="single" w:sz="4" w:space="0" w:color="auto"/>
              <w:left w:val="single" w:sz="4" w:space="0" w:color="auto"/>
              <w:bottom w:val="single" w:sz="4" w:space="0" w:color="auto"/>
              <w:right w:val="single" w:sz="4" w:space="0" w:color="auto"/>
            </w:tcBorders>
          </w:tcPr>
          <w:p w14:paraId="21084B5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563EF663"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00FFC09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4D278AAC"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KUDIRKOS NAUMIESČIO SENIŪNIJA</w:t>
            </w:r>
          </w:p>
        </w:tc>
      </w:tr>
      <w:tr w:rsidR="00106EAC" w:rsidRPr="00106EAC" w14:paraId="503F3E05"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6E8C9EC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13.</w:t>
            </w:r>
          </w:p>
        </w:tc>
        <w:tc>
          <w:tcPr>
            <w:tcW w:w="2387" w:type="dxa"/>
            <w:gridSpan w:val="2"/>
            <w:tcBorders>
              <w:top w:val="single" w:sz="4" w:space="0" w:color="auto"/>
              <w:left w:val="single" w:sz="4" w:space="0" w:color="auto"/>
              <w:bottom w:val="single" w:sz="4" w:space="0" w:color="auto"/>
              <w:right w:val="single" w:sz="4" w:space="0" w:color="auto"/>
            </w:tcBorders>
          </w:tcPr>
          <w:p w14:paraId="23B4E38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Kudirkos Naumiesčio miesto civilinės kapinės</w:t>
            </w:r>
          </w:p>
          <w:p w14:paraId="6D8AB61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P. Mašioto g. 63, Kudirkos Naumiesčio m., Kudirkos </w:t>
            </w:r>
            <w:r w:rsidRPr="00106EAC">
              <w:rPr>
                <w:rFonts w:ascii="Times New Roman" w:hAnsi="Times New Roman"/>
                <w:sz w:val="20"/>
                <w:szCs w:val="20"/>
              </w:rPr>
              <w:lastRenderedPageBreak/>
              <w:t>Naumiesčio sen.</w:t>
            </w:r>
          </w:p>
        </w:tc>
        <w:tc>
          <w:tcPr>
            <w:tcW w:w="1817" w:type="dxa"/>
            <w:tcBorders>
              <w:top w:val="single" w:sz="4" w:space="0" w:color="auto"/>
              <w:left w:val="single" w:sz="4" w:space="0" w:color="auto"/>
              <w:bottom w:val="single" w:sz="4" w:space="0" w:color="auto"/>
              <w:right w:val="single" w:sz="4" w:space="0" w:color="auto"/>
            </w:tcBorders>
          </w:tcPr>
          <w:p w14:paraId="7D78AC0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lastRenderedPageBreak/>
              <w:t>Veikiančios</w:t>
            </w:r>
          </w:p>
          <w:p w14:paraId="196D805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Šakių rajono savivaldybės tarybos sprendimas „Dėl </w:t>
            </w:r>
            <w:r w:rsidRPr="00106EAC">
              <w:rPr>
                <w:rFonts w:ascii="Times New Roman" w:hAnsi="Times New Roman"/>
                <w:sz w:val="20"/>
                <w:szCs w:val="20"/>
              </w:rPr>
              <w:lastRenderedPageBreak/>
              <w:t>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8E02DD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lastRenderedPageBreak/>
              <w:t>5,3044</w:t>
            </w:r>
          </w:p>
          <w:p w14:paraId="6B4B7475" w14:textId="77777777" w:rsidR="00106EAC" w:rsidRPr="00106EAC" w:rsidRDefault="00106EAC" w:rsidP="006936B3">
            <w:pPr>
              <w:spacing w:after="0" w:line="240" w:lineRule="auto"/>
              <w:jc w:val="center"/>
              <w:rPr>
                <w:rFonts w:ascii="Times New Roman" w:hAnsi="Times New Roman"/>
                <w:sz w:val="20"/>
                <w:szCs w:val="20"/>
              </w:rPr>
            </w:pPr>
          </w:p>
        </w:tc>
        <w:tc>
          <w:tcPr>
            <w:tcW w:w="1511" w:type="dxa"/>
            <w:tcBorders>
              <w:top w:val="single" w:sz="4" w:space="0" w:color="auto"/>
              <w:left w:val="single" w:sz="4" w:space="0" w:color="auto"/>
              <w:bottom w:val="single" w:sz="4" w:space="0" w:color="auto"/>
              <w:right w:val="single" w:sz="4" w:space="0" w:color="auto"/>
            </w:tcBorders>
          </w:tcPr>
          <w:p w14:paraId="48BFA72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color w:val="000000"/>
                <w:sz w:val="20"/>
                <w:szCs w:val="20"/>
              </w:rPr>
              <w:t>2012-07-19</w:t>
            </w:r>
            <w:r w:rsidRPr="00106EAC">
              <w:rPr>
                <w:rFonts w:ascii="Times New Roman" w:hAnsi="Times New Roman"/>
                <w:sz w:val="20"/>
                <w:szCs w:val="20"/>
              </w:rPr>
              <w:br/>
              <w:t>4400-2403-8700</w:t>
            </w:r>
          </w:p>
        </w:tc>
        <w:tc>
          <w:tcPr>
            <w:tcW w:w="1470" w:type="dxa"/>
            <w:tcBorders>
              <w:top w:val="single" w:sz="4" w:space="0" w:color="auto"/>
              <w:left w:val="single" w:sz="4" w:space="0" w:color="auto"/>
              <w:bottom w:val="single" w:sz="4" w:space="0" w:color="auto"/>
              <w:right w:val="single" w:sz="4" w:space="0" w:color="auto"/>
            </w:tcBorders>
          </w:tcPr>
          <w:p w14:paraId="7B7CB71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7A880BF2"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6ABE24B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253B3071"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LEKĖČIŲ SENIŪNIJA</w:t>
            </w:r>
          </w:p>
        </w:tc>
      </w:tr>
      <w:tr w:rsidR="00106EAC" w:rsidRPr="00106EAC" w14:paraId="6A39F258"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50" w:type="dxa"/>
            <w:gridSpan w:val="3"/>
            <w:tcBorders>
              <w:top w:val="single" w:sz="4" w:space="0" w:color="auto"/>
              <w:left w:val="single" w:sz="4" w:space="0" w:color="auto"/>
              <w:bottom w:val="single" w:sz="4" w:space="0" w:color="auto"/>
              <w:right w:val="single" w:sz="4" w:space="0" w:color="auto"/>
            </w:tcBorders>
          </w:tcPr>
          <w:p w14:paraId="1B94174B"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sz w:val="20"/>
                <w:szCs w:val="20"/>
              </w:rPr>
            </w:pPr>
            <w:r w:rsidRPr="00106EAC">
              <w:rPr>
                <w:rFonts w:ascii="Times New Roman" w:hAnsi="Times New Roman"/>
                <w:sz w:val="20"/>
                <w:szCs w:val="20"/>
              </w:rPr>
              <w:t>14.</w:t>
            </w:r>
          </w:p>
        </w:tc>
        <w:tc>
          <w:tcPr>
            <w:tcW w:w="2387" w:type="dxa"/>
            <w:gridSpan w:val="2"/>
            <w:tcBorders>
              <w:top w:val="single" w:sz="4" w:space="0" w:color="auto"/>
              <w:left w:val="single" w:sz="4" w:space="0" w:color="auto"/>
              <w:bottom w:val="single" w:sz="4" w:space="0" w:color="auto"/>
              <w:right w:val="single" w:sz="4" w:space="0" w:color="auto"/>
            </w:tcBorders>
          </w:tcPr>
          <w:p w14:paraId="1B4E474E"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Lekėčių miestelio (kaimo) civilinės kapinės</w:t>
            </w:r>
          </w:p>
          <w:p w14:paraId="25123183"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Pušyno g. 1B., Lekėčių mstl., Lekėčių sen.</w:t>
            </w:r>
          </w:p>
          <w:p w14:paraId="46022E94"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Pušyno g. 1A., Lekėčių mstl., Lekėčių sen.</w:t>
            </w:r>
          </w:p>
        </w:tc>
        <w:tc>
          <w:tcPr>
            <w:tcW w:w="1817" w:type="dxa"/>
            <w:tcBorders>
              <w:top w:val="single" w:sz="4" w:space="0" w:color="auto"/>
              <w:left w:val="single" w:sz="4" w:space="0" w:color="auto"/>
              <w:bottom w:val="single" w:sz="4" w:space="0" w:color="auto"/>
              <w:right w:val="single" w:sz="4" w:space="0" w:color="auto"/>
            </w:tcBorders>
          </w:tcPr>
          <w:p w14:paraId="5CC1C24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1045ECF7"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65A07FCB"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1,6207</w:t>
            </w:r>
          </w:p>
          <w:p w14:paraId="59537433" w14:textId="77777777" w:rsidR="00106EAC" w:rsidRPr="00106EAC" w:rsidRDefault="00106EAC" w:rsidP="006936B3">
            <w:pPr>
              <w:spacing w:after="0" w:line="240" w:lineRule="auto"/>
              <w:jc w:val="center"/>
              <w:rPr>
                <w:rFonts w:ascii="Times New Roman" w:hAnsi="Times New Roman"/>
                <w:color w:val="000000"/>
                <w:sz w:val="20"/>
                <w:szCs w:val="20"/>
              </w:rPr>
            </w:pPr>
          </w:p>
          <w:p w14:paraId="719DA01E"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1,5348</w:t>
            </w:r>
          </w:p>
        </w:tc>
        <w:tc>
          <w:tcPr>
            <w:tcW w:w="1511" w:type="dxa"/>
            <w:tcBorders>
              <w:top w:val="single" w:sz="4" w:space="0" w:color="auto"/>
              <w:left w:val="single" w:sz="4" w:space="0" w:color="auto"/>
              <w:bottom w:val="single" w:sz="4" w:space="0" w:color="auto"/>
              <w:right w:val="single" w:sz="4" w:space="0" w:color="auto"/>
            </w:tcBorders>
          </w:tcPr>
          <w:p w14:paraId="471485B3" w14:textId="77777777" w:rsidR="00106EAC" w:rsidRPr="00106EAC" w:rsidRDefault="00106EAC" w:rsidP="006936B3">
            <w:pPr>
              <w:spacing w:after="0" w:line="240" w:lineRule="auto"/>
              <w:jc w:val="center"/>
              <w:rPr>
                <w:rFonts w:ascii="Times New Roman" w:hAnsi="Times New Roman"/>
                <w:bCs/>
                <w:color w:val="000000"/>
                <w:sz w:val="20"/>
                <w:szCs w:val="20"/>
              </w:rPr>
            </w:pPr>
            <w:r w:rsidRPr="00106EAC">
              <w:rPr>
                <w:rFonts w:ascii="Times New Roman" w:hAnsi="Times New Roman"/>
                <w:bCs/>
                <w:color w:val="000000"/>
                <w:sz w:val="20"/>
                <w:szCs w:val="20"/>
              </w:rPr>
              <w:t>1997-07-07</w:t>
            </w:r>
          </w:p>
          <w:p w14:paraId="795A05F5" w14:textId="77777777" w:rsidR="00106EAC" w:rsidRPr="00106EAC" w:rsidRDefault="00106EAC" w:rsidP="006936B3">
            <w:pPr>
              <w:spacing w:after="0" w:line="240" w:lineRule="auto"/>
              <w:jc w:val="center"/>
              <w:rPr>
                <w:rFonts w:ascii="Times New Roman" w:hAnsi="Times New Roman"/>
                <w:bCs/>
                <w:color w:val="000000"/>
                <w:sz w:val="20"/>
                <w:szCs w:val="20"/>
              </w:rPr>
            </w:pPr>
            <w:r w:rsidRPr="00106EAC">
              <w:rPr>
                <w:rFonts w:ascii="Times New Roman" w:hAnsi="Times New Roman"/>
                <w:bCs/>
                <w:color w:val="000000"/>
                <w:sz w:val="20"/>
                <w:szCs w:val="20"/>
              </w:rPr>
              <w:t>8460-0006-0100</w:t>
            </w:r>
          </w:p>
          <w:p w14:paraId="0DA3715B" w14:textId="77777777" w:rsidR="00106EAC" w:rsidRPr="00106EAC" w:rsidRDefault="00106EAC" w:rsidP="006936B3">
            <w:pPr>
              <w:spacing w:after="0" w:line="240" w:lineRule="auto"/>
              <w:jc w:val="center"/>
              <w:rPr>
                <w:rFonts w:ascii="Times New Roman" w:hAnsi="Times New Roman"/>
                <w:bCs/>
                <w:color w:val="000000"/>
                <w:sz w:val="20"/>
                <w:szCs w:val="20"/>
              </w:rPr>
            </w:pPr>
          </w:p>
          <w:p w14:paraId="5240728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color w:val="000000"/>
                <w:sz w:val="20"/>
                <w:szCs w:val="20"/>
              </w:rPr>
              <w:t>2014-05-07</w:t>
            </w:r>
            <w:r w:rsidRPr="00106EAC">
              <w:rPr>
                <w:rFonts w:ascii="Times New Roman" w:hAnsi="Times New Roman"/>
                <w:bCs/>
                <w:color w:val="000000"/>
                <w:sz w:val="20"/>
                <w:szCs w:val="20"/>
              </w:rPr>
              <w:br/>
            </w:r>
            <w:r w:rsidRPr="00106EAC">
              <w:rPr>
                <w:rFonts w:ascii="Times New Roman" w:hAnsi="Times New Roman"/>
                <w:sz w:val="20"/>
                <w:szCs w:val="20"/>
              </w:rPr>
              <w:t>4400-2962-2240</w:t>
            </w:r>
          </w:p>
          <w:p w14:paraId="0D763694" w14:textId="77777777" w:rsidR="00106EAC" w:rsidRPr="00106EAC" w:rsidRDefault="00106EAC" w:rsidP="006936B3">
            <w:pPr>
              <w:spacing w:after="0" w:line="240" w:lineRule="auto"/>
              <w:jc w:val="center"/>
              <w:rPr>
                <w:rFonts w:ascii="Times New Roman" w:hAnsi="Times New Roman"/>
                <w:sz w:val="20"/>
                <w:szCs w:val="20"/>
              </w:rPr>
            </w:pPr>
          </w:p>
        </w:tc>
        <w:tc>
          <w:tcPr>
            <w:tcW w:w="1470" w:type="dxa"/>
            <w:tcBorders>
              <w:top w:val="single" w:sz="4" w:space="0" w:color="auto"/>
              <w:left w:val="single" w:sz="4" w:space="0" w:color="auto"/>
              <w:bottom w:val="single" w:sz="4" w:space="0" w:color="auto"/>
              <w:right w:val="single" w:sz="4" w:space="0" w:color="auto"/>
            </w:tcBorders>
          </w:tcPr>
          <w:p w14:paraId="0B189294" w14:textId="77777777" w:rsidR="00106EAC" w:rsidRPr="00106EAC" w:rsidRDefault="00106EAC" w:rsidP="006936B3">
            <w:pPr>
              <w:tabs>
                <w:tab w:val="left" w:pos="1242"/>
                <w:tab w:val="left" w:pos="1281"/>
                <w:tab w:val="left" w:pos="7450"/>
                <w:tab w:val="left" w:pos="7655"/>
              </w:tabs>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48BBDDD4"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3748C950"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60" w:type="dxa"/>
            <w:gridSpan w:val="4"/>
            <w:tcBorders>
              <w:top w:val="single" w:sz="4" w:space="0" w:color="auto"/>
              <w:left w:val="single" w:sz="4" w:space="0" w:color="auto"/>
              <w:bottom w:val="single" w:sz="4" w:space="0" w:color="auto"/>
              <w:right w:val="single" w:sz="4" w:space="0" w:color="auto"/>
            </w:tcBorders>
          </w:tcPr>
          <w:p w14:paraId="4C12FC2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15.</w:t>
            </w:r>
          </w:p>
        </w:tc>
        <w:tc>
          <w:tcPr>
            <w:tcW w:w="2377" w:type="dxa"/>
            <w:tcBorders>
              <w:top w:val="single" w:sz="4" w:space="0" w:color="auto"/>
              <w:left w:val="single" w:sz="4" w:space="0" w:color="auto"/>
              <w:bottom w:val="single" w:sz="4" w:space="0" w:color="auto"/>
              <w:right w:val="single" w:sz="4" w:space="0" w:color="auto"/>
            </w:tcBorders>
          </w:tcPr>
          <w:p w14:paraId="0F5F2F85"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Kretkampio kaimo civilinės kapinės</w:t>
            </w:r>
          </w:p>
          <w:p w14:paraId="51AEB74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color w:val="000000"/>
                <w:sz w:val="20"/>
                <w:szCs w:val="20"/>
              </w:rPr>
              <w:t>Pušyno g. 65, Kretkampio k., Lekėčių sen.</w:t>
            </w:r>
          </w:p>
        </w:tc>
        <w:tc>
          <w:tcPr>
            <w:tcW w:w="1817" w:type="dxa"/>
            <w:tcBorders>
              <w:top w:val="single" w:sz="4" w:space="0" w:color="auto"/>
              <w:left w:val="single" w:sz="4" w:space="0" w:color="auto"/>
              <w:bottom w:val="single" w:sz="4" w:space="0" w:color="auto"/>
              <w:right w:val="single" w:sz="4" w:space="0" w:color="auto"/>
            </w:tcBorders>
          </w:tcPr>
          <w:p w14:paraId="36B97D2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050305A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5FFCB24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0,2945</w:t>
            </w:r>
          </w:p>
        </w:tc>
        <w:tc>
          <w:tcPr>
            <w:tcW w:w="1511" w:type="dxa"/>
            <w:tcBorders>
              <w:top w:val="single" w:sz="4" w:space="0" w:color="auto"/>
              <w:left w:val="single" w:sz="4" w:space="0" w:color="auto"/>
              <w:bottom w:val="single" w:sz="4" w:space="0" w:color="auto"/>
              <w:right w:val="single" w:sz="4" w:space="0" w:color="auto"/>
            </w:tcBorders>
          </w:tcPr>
          <w:p w14:paraId="7C4F589A" w14:textId="77777777" w:rsidR="00106EAC" w:rsidRPr="00106EAC" w:rsidRDefault="00106EAC" w:rsidP="006936B3">
            <w:pPr>
              <w:spacing w:after="0" w:line="240" w:lineRule="auto"/>
              <w:jc w:val="center"/>
              <w:rPr>
                <w:rFonts w:ascii="Times New Roman" w:eastAsia="Times New Roman" w:hAnsi="Times New Roman"/>
                <w:sz w:val="20"/>
                <w:szCs w:val="20"/>
                <w:lang w:eastAsia="lt-LT"/>
              </w:rPr>
            </w:pPr>
            <w:r w:rsidRPr="00106EAC">
              <w:rPr>
                <w:rFonts w:ascii="Times New Roman" w:eastAsia="Times New Roman" w:hAnsi="Times New Roman"/>
                <w:sz w:val="20"/>
                <w:szCs w:val="20"/>
                <w:lang w:eastAsia="lt-LT"/>
              </w:rPr>
              <w:t>2020-10-16</w:t>
            </w:r>
          </w:p>
          <w:p w14:paraId="0B0708D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eastAsia="Times New Roman" w:hAnsi="Times New Roman"/>
                <w:sz w:val="20"/>
                <w:szCs w:val="20"/>
                <w:lang w:eastAsia="lt-LT"/>
              </w:rPr>
              <w:t>4400-5478-3052</w:t>
            </w:r>
          </w:p>
        </w:tc>
        <w:tc>
          <w:tcPr>
            <w:tcW w:w="1470" w:type="dxa"/>
            <w:tcBorders>
              <w:top w:val="single" w:sz="4" w:space="0" w:color="auto"/>
              <w:left w:val="single" w:sz="4" w:space="0" w:color="auto"/>
              <w:bottom w:val="single" w:sz="4" w:space="0" w:color="auto"/>
              <w:right w:val="single" w:sz="4" w:space="0" w:color="auto"/>
            </w:tcBorders>
          </w:tcPr>
          <w:p w14:paraId="27EB653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0C97D165"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3CAF73AC"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7E5FCFAF"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LUKŠIŲ SENIŪNIJA</w:t>
            </w:r>
          </w:p>
        </w:tc>
      </w:tr>
      <w:tr w:rsidR="00106EAC" w:rsidRPr="00106EAC" w14:paraId="464D734F"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1892"/>
        </w:trPr>
        <w:tc>
          <w:tcPr>
            <w:tcW w:w="660" w:type="dxa"/>
            <w:gridSpan w:val="4"/>
            <w:tcBorders>
              <w:top w:val="single" w:sz="4" w:space="0" w:color="auto"/>
              <w:left w:val="single" w:sz="4" w:space="0" w:color="auto"/>
              <w:bottom w:val="single" w:sz="4" w:space="0" w:color="auto"/>
              <w:right w:val="single" w:sz="4" w:space="0" w:color="auto"/>
            </w:tcBorders>
          </w:tcPr>
          <w:p w14:paraId="31F5542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16.</w:t>
            </w:r>
          </w:p>
        </w:tc>
        <w:tc>
          <w:tcPr>
            <w:tcW w:w="2377" w:type="dxa"/>
            <w:tcBorders>
              <w:top w:val="single" w:sz="4" w:space="0" w:color="auto"/>
              <w:left w:val="single" w:sz="4" w:space="0" w:color="auto"/>
              <w:bottom w:val="single" w:sz="4" w:space="0" w:color="auto"/>
              <w:right w:val="single" w:sz="4" w:space="0" w:color="auto"/>
            </w:tcBorders>
          </w:tcPr>
          <w:p w14:paraId="2BA9CDEF"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Lukšių mstl. (kaimo) civilinės kapinės</w:t>
            </w:r>
          </w:p>
          <w:p w14:paraId="2C4E1009"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Lauciškių g. 2, Lukšių mstl., Lukšių sen.</w:t>
            </w:r>
          </w:p>
        </w:tc>
        <w:tc>
          <w:tcPr>
            <w:tcW w:w="1817" w:type="dxa"/>
            <w:tcBorders>
              <w:top w:val="single" w:sz="4" w:space="0" w:color="auto"/>
              <w:left w:val="single" w:sz="4" w:space="0" w:color="auto"/>
              <w:bottom w:val="single" w:sz="4" w:space="0" w:color="auto"/>
              <w:right w:val="single" w:sz="4" w:space="0" w:color="auto"/>
            </w:tcBorders>
          </w:tcPr>
          <w:p w14:paraId="49C9E45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6148AFF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3C94A8C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2,3534</w:t>
            </w:r>
          </w:p>
        </w:tc>
        <w:tc>
          <w:tcPr>
            <w:tcW w:w="1511" w:type="dxa"/>
            <w:tcBorders>
              <w:top w:val="single" w:sz="4" w:space="0" w:color="auto"/>
              <w:left w:val="single" w:sz="4" w:space="0" w:color="auto"/>
              <w:bottom w:val="single" w:sz="4" w:space="0" w:color="auto"/>
              <w:right w:val="single" w:sz="4" w:space="0" w:color="auto"/>
            </w:tcBorders>
          </w:tcPr>
          <w:p w14:paraId="2E1C67D0" w14:textId="77777777" w:rsidR="00106EAC" w:rsidRPr="00106EAC" w:rsidRDefault="00106EAC" w:rsidP="006936B3">
            <w:pPr>
              <w:spacing w:after="0" w:line="240" w:lineRule="auto"/>
              <w:jc w:val="center"/>
              <w:rPr>
                <w:rFonts w:ascii="Times New Roman" w:eastAsia="Times New Roman" w:hAnsi="Times New Roman"/>
                <w:sz w:val="20"/>
                <w:szCs w:val="20"/>
                <w:lang w:eastAsia="lt-LT"/>
              </w:rPr>
            </w:pPr>
            <w:r w:rsidRPr="00106EAC">
              <w:rPr>
                <w:rFonts w:ascii="Times New Roman" w:eastAsia="Times New Roman" w:hAnsi="Times New Roman"/>
                <w:sz w:val="20"/>
                <w:szCs w:val="20"/>
                <w:lang w:eastAsia="lt-LT"/>
              </w:rPr>
              <w:t>2018-03-19</w:t>
            </w:r>
          </w:p>
          <w:p w14:paraId="12C757E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eastAsia="Times New Roman" w:hAnsi="Times New Roman"/>
                <w:sz w:val="20"/>
                <w:szCs w:val="20"/>
                <w:lang w:eastAsia="lt-LT"/>
              </w:rPr>
              <w:t>4400-4966-8662</w:t>
            </w:r>
          </w:p>
        </w:tc>
        <w:tc>
          <w:tcPr>
            <w:tcW w:w="1470" w:type="dxa"/>
            <w:tcBorders>
              <w:top w:val="single" w:sz="4" w:space="0" w:color="auto"/>
              <w:left w:val="single" w:sz="4" w:space="0" w:color="auto"/>
              <w:bottom w:val="single" w:sz="4" w:space="0" w:color="auto"/>
              <w:right w:val="single" w:sz="4" w:space="0" w:color="auto"/>
            </w:tcBorders>
          </w:tcPr>
          <w:p w14:paraId="0483FB6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564F967F"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5BF5FA29"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660" w:type="dxa"/>
            <w:gridSpan w:val="4"/>
            <w:tcBorders>
              <w:top w:val="single" w:sz="4" w:space="0" w:color="auto"/>
              <w:left w:val="single" w:sz="4" w:space="0" w:color="auto"/>
              <w:bottom w:val="single" w:sz="4" w:space="0" w:color="auto"/>
              <w:right w:val="single" w:sz="4" w:space="0" w:color="auto"/>
            </w:tcBorders>
          </w:tcPr>
          <w:p w14:paraId="244D6A2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17.</w:t>
            </w:r>
          </w:p>
        </w:tc>
        <w:tc>
          <w:tcPr>
            <w:tcW w:w="2377" w:type="dxa"/>
            <w:tcBorders>
              <w:top w:val="single" w:sz="4" w:space="0" w:color="auto"/>
              <w:left w:val="single" w:sz="4" w:space="0" w:color="auto"/>
              <w:bottom w:val="single" w:sz="4" w:space="0" w:color="auto"/>
              <w:right w:val="single" w:sz="4" w:space="0" w:color="auto"/>
            </w:tcBorders>
          </w:tcPr>
          <w:p w14:paraId="48ED31F4"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Staliorių kaimo senosios kapinės</w:t>
            </w:r>
          </w:p>
          <w:p w14:paraId="4EA23FCC"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Staliorių k., Lukšių sen. </w:t>
            </w:r>
          </w:p>
        </w:tc>
        <w:tc>
          <w:tcPr>
            <w:tcW w:w="1817" w:type="dxa"/>
            <w:tcBorders>
              <w:top w:val="single" w:sz="4" w:space="0" w:color="auto"/>
              <w:left w:val="single" w:sz="4" w:space="0" w:color="auto"/>
              <w:bottom w:val="single" w:sz="4" w:space="0" w:color="auto"/>
              <w:right w:val="single" w:sz="4" w:space="0" w:color="auto"/>
            </w:tcBorders>
          </w:tcPr>
          <w:p w14:paraId="41764D0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Riboto veikimo</w:t>
            </w:r>
          </w:p>
          <w:p w14:paraId="7274D54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2022  m. gruodžio 23 d. Nr. T-379</w:t>
            </w:r>
          </w:p>
        </w:tc>
        <w:tc>
          <w:tcPr>
            <w:tcW w:w="938" w:type="dxa"/>
            <w:tcBorders>
              <w:top w:val="single" w:sz="4" w:space="0" w:color="auto"/>
              <w:left w:val="single" w:sz="4" w:space="0" w:color="auto"/>
              <w:bottom w:val="single" w:sz="4" w:space="0" w:color="auto"/>
              <w:right w:val="single" w:sz="4" w:space="0" w:color="auto"/>
            </w:tcBorders>
          </w:tcPr>
          <w:p w14:paraId="07282F8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0,1700</w:t>
            </w:r>
          </w:p>
        </w:tc>
        <w:tc>
          <w:tcPr>
            <w:tcW w:w="1511" w:type="dxa"/>
            <w:tcBorders>
              <w:top w:val="single" w:sz="4" w:space="0" w:color="auto"/>
              <w:left w:val="single" w:sz="4" w:space="0" w:color="auto"/>
              <w:bottom w:val="single" w:sz="4" w:space="0" w:color="auto"/>
              <w:right w:val="single" w:sz="4" w:space="0" w:color="auto"/>
            </w:tcBorders>
          </w:tcPr>
          <w:p w14:paraId="2BB3792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Neįregistruotas</w:t>
            </w:r>
          </w:p>
        </w:tc>
        <w:tc>
          <w:tcPr>
            <w:tcW w:w="1470" w:type="dxa"/>
            <w:tcBorders>
              <w:top w:val="single" w:sz="4" w:space="0" w:color="auto"/>
              <w:left w:val="single" w:sz="4" w:space="0" w:color="auto"/>
              <w:bottom w:val="single" w:sz="4" w:space="0" w:color="auto"/>
              <w:right w:val="single" w:sz="4" w:space="0" w:color="auto"/>
            </w:tcBorders>
          </w:tcPr>
          <w:p w14:paraId="1F3B885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49EB1E4B"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1A815F6A"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068AEBB6"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PLOKŠČIŲ SENIŪNIJA</w:t>
            </w:r>
          </w:p>
        </w:tc>
      </w:tr>
      <w:tr w:rsidR="00106EAC" w:rsidRPr="00106EAC" w14:paraId="04A91132"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7036251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18.</w:t>
            </w:r>
          </w:p>
        </w:tc>
        <w:tc>
          <w:tcPr>
            <w:tcW w:w="2719" w:type="dxa"/>
            <w:gridSpan w:val="4"/>
            <w:tcBorders>
              <w:top w:val="single" w:sz="4" w:space="0" w:color="auto"/>
              <w:left w:val="single" w:sz="4" w:space="0" w:color="auto"/>
              <w:bottom w:val="single" w:sz="4" w:space="0" w:color="auto"/>
              <w:right w:val="single" w:sz="4" w:space="0" w:color="auto"/>
            </w:tcBorders>
          </w:tcPr>
          <w:p w14:paraId="683AF84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Plokščių mstl.(kaimo) civilinės kapinės</w:t>
            </w:r>
          </w:p>
          <w:p w14:paraId="3953390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Bažnyčios g. 28B, Plokščių k., Plokščių  sen.</w:t>
            </w:r>
          </w:p>
        </w:tc>
        <w:tc>
          <w:tcPr>
            <w:tcW w:w="1817" w:type="dxa"/>
            <w:tcBorders>
              <w:top w:val="single" w:sz="4" w:space="0" w:color="auto"/>
              <w:left w:val="single" w:sz="4" w:space="0" w:color="auto"/>
              <w:bottom w:val="single" w:sz="4" w:space="0" w:color="auto"/>
              <w:right w:val="single" w:sz="4" w:space="0" w:color="auto"/>
            </w:tcBorders>
          </w:tcPr>
          <w:p w14:paraId="48BF595F"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6FD4623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41C87D25" w14:textId="77777777" w:rsidR="00106EAC" w:rsidRPr="00106EAC" w:rsidRDefault="00106EAC" w:rsidP="006936B3">
            <w:pPr>
              <w:spacing w:after="0" w:line="240" w:lineRule="auto"/>
              <w:jc w:val="center"/>
              <w:rPr>
                <w:rFonts w:ascii="Times New Roman" w:hAnsi="Times New Roman"/>
                <w:sz w:val="20"/>
                <w:szCs w:val="20"/>
              </w:rPr>
            </w:pPr>
          </w:p>
          <w:p w14:paraId="4375D1E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1,6344</w:t>
            </w:r>
          </w:p>
        </w:tc>
        <w:tc>
          <w:tcPr>
            <w:tcW w:w="1511" w:type="dxa"/>
            <w:tcBorders>
              <w:top w:val="single" w:sz="4" w:space="0" w:color="auto"/>
              <w:left w:val="single" w:sz="4" w:space="0" w:color="auto"/>
              <w:bottom w:val="single" w:sz="4" w:space="0" w:color="auto"/>
              <w:right w:val="single" w:sz="4" w:space="0" w:color="auto"/>
            </w:tcBorders>
          </w:tcPr>
          <w:p w14:paraId="1A016BA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color w:val="000000"/>
                <w:sz w:val="20"/>
                <w:szCs w:val="20"/>
              </w:rPr>
              <w:t>2014-05-08</w:t>
            </w:r>
            <w:r w:rsidRPr="00106EAC">
              <w:rPr>
                <w:rFonts w:ascii="Times New Roman" w:hAnsi="Times New Roman"/>
                <w:sz w:val="20"/>
                <w:szCs w:val="20"/>
              </w:rPr>
              <w:br/>
              <w:t>4400-2963-1872</w:t>
            </w:r>
          </w:p>
        </w:tc>
        <w:tc>
          <w:tcPr>
            <w:tcW w:w="1470" w:type="dxa"/>
            <w:tcBorders>
              <w:top w:val="single" w:sz="4" w:space="0" w:color="auto"/>
              <w:left w:val="single" w:sz="4" w:space="0" w:color="auto"/>
              <w:bottom w:val="single" w:sz="4" w:space="0" w:color="auto"/>
              <w:right w:val="single" w:sz="4" w:space="0" w:color="auto"/>
            </w:tcBorders>
          </w:tcPr>
          <w:p w14:paraId="438A862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34498CBD"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193AB4B2"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6505592B"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SINTAUTŲ SENIŪNIJA</w:t>
            </w:r>
          </w:p>
        </w:tc>
      </w:tr>
      <w:tr w:rsidR="00106EAC" w:rsidRPr="00106EAC" w14:paraId="5F55D9C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7C32BD9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19.</w:t>
            </w:r>
          </w:p>
        </w:tc>
        <w:tc>
          <w:tcPr>
            <w:tcW w:w="2719" w:type="dxa"/>
            <w:gridSpan w:val="4"/>
            <w:tcBorders>
              <w:top w:val="single" w:sz="4" w:space="0" w:color="auto"/>
              <w:left w:val="single" w:sz="4" w:space="0" w:color="auto"/>
              <w:bottom w:val="single" w:sz="4" w:space="0" w:color="auto"/>
              <w:right w:val="single" w:sz="4" w:space="0" w:color="auto"/>
            </w:tcBorders>
          </w:tcPr>
          <w:p w14:paraId="41A1560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Sintautų mstl. (kaimo) civilinės kapinės</w:t>
            </w:r>
          </w:p>
          <w:p w14:paraId="656D24BA"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color w:val="000000"/>
                <w:sz w:val="20"/>
                <w:szCs w:val="20"/>
              </w:rPr>
              <w:t>P.Vaičaičio g. 51B, Sintautai</w:t>
            </w:r>
          </w:p>
        </w:tc>
        <w:tc>
          <w:tcPr>
            <w:tcW w:w="1817" w:type="dxa"/>
            <w:tcBorders>
              <w:top w:val="single" w:sz="4" w:space="0" w:color="auto"/>
              <w:left w:val="single" w:sz="4" w:space="0" w:color="auto"/>
              <w:bottom w:val="single" w:sz="4" w:space="0" w:color="auto"/>
              <w:right w:val="single" w:sz="4" w:space="0" w:color="auto"/>
            </w:tcBorders>
          </w:tcPr>
          <w:p w14:paraId="2726CE89"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16CE24E1"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7D698DA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2,3022</w:t>
            </w:r>
          </w:p>
        </w:tc>
        <w:tc>
          <w:tcPr>
            <w:tcW w:w="1511" w:type="dxa"/>
            <w:tcBorders>
              <w:top w:val="single" w:sz="4" w:space="0" w:color="auto"/>
              <w:left w:val="single" w:sz="4" w:space="0" w:color="auto"/>
              <w:bottom w:val="single" w:sz="4" w:space="0" w:color="auto"/>
              <w:right w:val="single" w:sz="4" w:space="0" w:color="auto"/>
            </w:tcBorders>
          </w:tcPr>
          <w:p w14:paraId="556CF9B1" w14:textId="77777777" w:rsidR="00106EAC" w:rsidRPr="00106EAC" w:rsidRDefault="00106EAC" w:rsidP="006936B3">
            <w:pPr>
              <w:spacing w:after="0" w:line="240" w:lineRule="auto"/>
              <w:jc w:val="center"/>
              <w:rPr>
                <w:rFonts w:ascii="Times New Roman" w:eastAsia="Times New Roman" w:hAnsi="Times New Roman"/>
                <w:sz w:val="20"/>
                <w:szCs w:val="20"/>
                <w:lang w:eastAsia="lt-LT"/>
              </w:rPr>
            </w:pPr>
            <w:r w:rsidRPr="00106EAC">
              <w:rPr>
                <w:rFonts w:ascii="Times New Roman" w:eastAsia="Times New Roman" w:hAnsi="Times New Roman"/>
                <w:sz w:val="20"/>
                <w:szCs w:val="20"/>
                <w:lang w:eastAsia="lt-LT"/>
              </w:rPr>
              <w:t>2020-12-04</w:t>
            </w:r>
          </w:p>
          <w:p w14:paraId="50B3DF08" w14:textId="77777777" w:rsidR="00106EAC" w:rsidRPr="00106EAC" w:rsidRDefault="00106EAC" w:rsidP="006936B3">
            <w:pPr>
              <w:spacing w:after="0" w:line="240" w:lineRule="auto"/>
              <w:jc w:val="center"/>
              <w:rPr>
                <w:rFonts w:ascii="Times New Roman" w:eastAsia="Times New Roman" w:hAnsi="Times New Roman"/>
                <w:sz w:val="20"/>
                <w:szCs w:val="20"/>
                <w:lang w:eastAsia="lt-LT"/>
              </w:rPr>
            </w:pPr>
            <w:r w:rsidRPr="00106EAC">
              <w:rPr>
                <w:rFonts w:ascii="Times New Roman" w:eastAsia="Times New Roman" w:hAnsi="Times New Roman"/>
                <w:sz w:val="20"/>
                <w:szCs w:val="20"/>
                <w:lang w:eastAsia="lt-LT"/>
              </w:rPr>
              <w:t>4400-5540-1251</w:t>
            </w:r>
          </w:p>
          <w:p w14:paraId="1F8006AE" w14:textId="77777777" w:rsidR="00106EAC" w:rsidRPr="00106EAC" w:rsidRDefault="00106EAC" w:rsidP="006936B3">
            <w:pPr>
              <w:spacing w:after="0" w:line="240" w:lineRule="auto"/>
              <w:jc w:val="center"/>
              <w:rPr>
                <w:rFonts w:ascii="Times New Roman" w:hAnsi="Times New Roman"/>
                <w:sz w:val="20"/>
                <w:szCs w:val="20"/>
              </w:rPr>
            </w:pPr>
          </w:p>
        </w:tc>
        <w:tc>
          <w:tcPr>
            <w:tcW w:w="1470" w:type="dxa"/>
            <w:tcBorders>
              <w:top w:val="single" w:sz="4" w:space="0" w:color="auto"/>
              <w:left w:val="single" w:sz="4" w:space="0" w:color="auto"/>
              <w:bottom w:val="single" w:sz="4" w:space="0" w:color="auto"/>
              <w:right w:val="single" w:sz="4" w:space="0" w:color="auto"/>
            </w:tcBorders>
          </w:tcPr>
          <w:p w14:paraId="0D8D13B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7839E011"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0CFA0D06"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7B91370E"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SLAVIKŲ SENIŪNIJA</w:t>
            </w:r>
          </w:p>
        </w:tc>
      </w:tr>
      <w:tr w:rsidR="00106EAC" w:rsidRPr="00106EAC" w14:paraId="105940B1"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6FD2593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w:t>
            </w:r>
          </w:p>
        </w:tc>
        <w:tc>
          <w:tcPr>
            <w:tcW w:w="2719" w:type="dxa"/>
            <w:gridSpan w:val="4"/>
            <w:tcBorders>
              <w:top w:val="single" w:sz="4" w:space="0" w:color="auto"/>
              <w:left w:val="single" w:sz="4" w:space="0" w:color="auto"/>
              <w:bottom w:val="single" w:sz="4" w:space="0" w:color="auto"/>
              <w:right w:val="single" w:sz="4" w:space="0" w:color="auto"/>
            </w:tcBorders>
          </w:tcPr>
          <w:p w14:paraId="73B6BD5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Slavikų mstl. (kaimo) civilinės kapinės</w:t>
            </w:r>
          </w:p>
          <w:p w14:paraId="4489E14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Suvalkiečių g. 5B g., Slavikų k. Slavikų sen.</w:t>
            </w:r>
          </w:p>
        </w:tc>
        <w:tc>
          <w:tcPr>
            <w:tcW w:w="1817" w:type="dxa"/>
            <w:tcBorders>
              <w:top w:val="single" w:sz="4" w:space="0" w:color="auto"/>
              <w:left w:val="single" w:sz="4" w:space="0" w:color="auto"/>
              <w:bottom w:val="single" w:sz="4" w:space="0" w:color="auto"/>
              <w:right w:val="single" w:sz="4" w:space="0" w:color="auto"/>
            </w:tcBorders>
          </w:tcPr>
          <w:p w14:paraId="78956A8A"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17251DF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05FBE4C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2,1234</w:t>
            </w:r>
          </w:p>
        </w:tc>
        <w:tc>
          <w:tcPr>
            <w:tcW w:w="1511" w:type="dxa"/>
            <w:tcBorders>
              <w:top w:val="single" w:sz="4" w:space="0" w:color="auto"/>
              <w:left w:val="single" w:sz="4" w:space="0" w:color="auto"/>
              <w:bottom w:val="single" w:sz="4" w:space="0" w:color="auto"/>
              <w:right w:val="single" w:sz="4" w:space="0" w:color="auto"/>
            </w:tcBorders>
          </w:tcPr>
          <w:p w14:paraId="2B8366E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2017-01-24</w:t>
            </w:r>
          </w:p>
          <w:p w14:paraId="6B106F6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4400-4487-4444</w:t>
            </w:r>
          </w:p>
        </w:tc>
        <w:tc>
          <w:tcPr>
            <w:tcW w:w="1470" w:type="dxa"/>
            <w:tcBorders>
              <w:top w:val="single" w:sz="4" w:space="0" w:color="auto"/>
              <w:left w:val="single" w:sz="4" w:space="0" w:color="auto"/>
              <w:bottom w:val="single" w:sz="4" w:space="0" w:color="auto"/>
              <w:right w:val="single" w:sz="4" w:space="0" w:color="auto"/>
            </w:tcBorders>
          </w:tcPr>
          <w:p w14:paraId="708DE1E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0E208349"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3F656E2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4B13907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lastRenderedPageBreak/>
              <w:t>21.</w:t>
            </w:r>
          </w:p>
        </w:tc>
        <w:tc>
          <w:tcPr>
            <w:tcW w:w="2719" w:type="dxa"/>
            <w:gridSpan w:val="4"/>
            <w:tcBorders>
              <w:top w:val="single" w:sz="4" w:space="0" w:color="auto"/>
              <w:left w:val="single" w:sz="4" w:space="0" w:color="auto"/>
              <w:bottom w:val="single" w:sz="4" w:space="0" w:color="auto"/>
              <w:right w:val="single" w:sz="4" w:space="0" w:color="auto"/>
            </w:tcBorders>
          </w:tcPr>
          <w:p w14:paraId="489A91C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Žiūrių kaimo evangelikų senosios kapinės</w:t>
            </w:r>
          </w:p>
          <w:p w14:paraId="6CD769F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Šile prie Žiūrų k., Slavikų sen. </w:t>
            </w:r>
          </w:p>
        </w:tc>
        <w:tc>
          <w:tcPr>
            <w:tcW w:w="1817" w:type="dxa"/>
            <w:tcBorders>
              <w:top w:val="single" w:sz="4" w:space="0" w:color="auto"/>
              <w:left w:val="single" w:sz="4" w:space="0" w:color="auto"/>
              <w:bottom w:val="single" w:sz="4" w:space="0" w:color="auto"/>
              <w:right w:val="single" w:sz="4" w:space="0" w:color="auto"/>
            </w:tcBorders>
          </w:tcPr>
          <w:p w14:paraId="1F0A01E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5DF8B40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291FE6C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0,2100</w:t>
            </w:r>
          </w:p>
        </w:tc>
        <w:tc>
          <w:tcPr>
            <w:tcW w:w="1511" w:type="dxa"/>
            <w:tcBorders>
              <w:top w:val="single" w:sz="4" w:space="0" w:color="auto"/>
              <w:left w:val="single" w:sz="4" w:space="0" w:color="auto"/>
              <w:bottom w:val="single" w:sz="4" w:space="0" w:color="auto"/>
              <w:right w:val="single" w:sz="4" w:space="0" w:color="auto"/>
            </w:tcBorders>
          </w:tcPr>
          <w:p w14:paraId="47E4755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2023-07-20</w:t>
            </w:r>
          </w:p>
          <w:p w14:paraId="22778FA3"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4400-6106-2660</w:t>
            </w:r>
          </w:p>
          <w:p w14:paraId="5FCE16B0" w14:textId="77777777" w:rsidR="00106EAC" w:rsidRPr="00106EAC" w:rsidRDefault="00106EAC" w:rsidP="006936B3">
            <w:pPr>
              <w:spacing w:after="0" w:line="240" w:lineRule="auto"/>
              <w:jc w:val="center"/>
              <w:rPr>
                <w:rFonts w:ascii="Times New Roman" w:hAnsi="Times New Roman"/>
                <w:sz w:val="20"/>
                <w:szCs w:val="20"/>
              </w:rPr>
            </w:pPr>
          </w:p>
        </w:tc>
        <w:tc>
          <w:tcPr>
            <w:tcW w:w="1470" w:type="dxa"/>
            <w:tcBorders>
              <w:top w:val="single" w:sz="4" w:space="0" w:color="auto"/>
              <w:left w:val="single" w:sz="4" w:space="0" w:color="auto"/>
              <w:bottom w:val="single" w:sz="4" w:space="0" w:color="auto"/>
              <w:right w:val="single" w:sz="4" w:space="0" w:color="auto"/>
            </w:tcBorders>
          </w:tcPr>
          <w:p w14:paraId="004939C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143B3B7A"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0B09CF59"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31404E55"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SUDARGO SENIŪNIJA</w:t>
            </w:r>
          </w:p>
        </w:tc>
      </w:tr>
      <w:tr w:rsidR="00106EAC" w:rsidRPr="00106EAC" w14:paraId="5F15486C"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1264533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22.</w:t>
            </w:r>
          </w:p>
        </w:tc>
        <w:tc>
          <w:tcPr>
            <w:tcW w:w="2719" w:type="dxa"/>
            <w:gridSpan w:val="4"/>
            <w:tcBorders>
              <w:top w:val="single" w:sz="4" w:space="0" w:color="auto"/>
              <w:left w:val="single" w:sz="4" w:space="0" w:color="auto"/>
              <w:bottom w:val="single" w:sz="4" w:space="0" w:color="auto"/>
              <w:right w:val="single" w:sz="4" w:space="0" w:color="auto"/>
            </w:tcBorders>
          </w:tcPr>
          <w:p w14:paraId="2DD91C34"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Sudargo mstl. (kaimo) civilinės kapinės</w:t>
            </w:r>
          </w:p>
          <w:p w14:paraId="7D1BCBB5"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Liepų g. 11, Sudargo k., Sudargo sen. </w:t>
            </w:r>
          </w:p>
          <w:p w14:paraId="2E62D046" w14:textId="77777777" w:rsidR="00106EAC" w:rsidRPr="00106EAC" w:rsidRDefault="00106EAC" w:rsidP="006936B3">
            <w:pPr>
              <w:spacing w:after="0" w:line="240" w:lineRule="auto"/>
              <w:jc w:val="center"/>
              <w:rPr>
                <w:rFonts w:ascii="Times New Roman" w:hAnsi="Times New Roman"/>
                <w:color w:val="000000"/>
                <w:sz w:val="20"/>
                <w:szCs w:val="20"/>
              </w:rPr>
            </w:pPr>
          </w:p>
        </w:tc>
        <w:tc>
          <w:tcPr>
            <w:tcW w:w="1817" w:type="dxa"/>
            <w:tcBorders>
              <w:top w:val="single" w:sz="4" w:space="0" w:color="auto"/>
              <w:left w:val="single" w:sz="4" w:space="0" w:color="auto"/>
              <w:bottom w:val="single" w:sz="4" w:space="0" w:color="auto"/>
              <w:right w:val="single" w:sz="4" w:space="0" w:color="auto"/>
            </w:tcBorders>
          </w:tcPr>
          <w:p w14:paraId="1FDCC81A"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73F5498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2413008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1,5346</w:t>
            </w:r>
          </w:p>
        </w:tc>
        <w:tc>
          <w:tcPr>
            <w:tcW w:w="1511" w:type="dxa"/>
            <w:tcBorders>
              <w:top w:val="single" w:sz="4" w:space="0" w:color="auto"/>
              <w:left w:val="single" w:sz="4" w:space="0" w:color="auto"/>
              <w:bottom w:val="single" w:sz="4" w:space="0" w:color="auto"/>
              <w:right w:val="single" w:sz="4" w:space="0" w:color="auto"/>
            </w:tcBorders>
          </w:tcPr>
          <w:p w14:paraId="080853A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2017-03-29</w:t>
            </w:r>
          </w:p>
          <w:p w14:paraId="427EC76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4400-4555-3851</w:t>
            </w:r>
          </w:p>
        </w:tc>
        <w:tc>
          <w:tcPr>
            <w:tcW w:w="1470" w:type="dxa"/>
            <w:tcBorders>
              <w:top w:val="single" w:sz="4" w:space="0" w:color="auto"/>
              <w:left w:val="single" w:sz="4" w:space="0" w:color="auto"/>
              <w:bottom w:val="single" w:sz="4" w:space="0" w:color="auto"/>
              <w:right w:val="single" w:sz="4" w:space="0" w:color="auto"/>
            </w:tcBorders>
          </w:tcPr>
          <w:p w14:paraId="14B46CB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68BABDEE"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7BEBC367"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4E8845D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23.</w:t>
            </w:r>
          </w:p>
        </w:tc>
        <w:tc>
          <w:tcPr>
            <w:tcW w:w="2719" w:type="dxa"/>
            <w:gridSpan w:val="4"/>
            <w:tcBorders>
              <w:top w:val="single" w:sz="4" w:space="0" w:color="auto"/>
              <w:left w:val="single" w:sz="4" w:space="0" w:color="auto"/>
              <w:bottom w:val="single" w:sz="4" w:space="0" w:color="auto"/>
              <w:right w:val="single" w:sz="4" w:space="0" w:color="auto"/>
            </w:tcBorders>
          </w:tcPr>
          <w:p w14:paraId="5CEBB3C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Sudargo mstl. (kaimo) evangelikų kapinės</w:t>
            </w:r>
          </w:p>
          <w:p w14:paraId="595BAF8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color w:val="000000"/>
                <w:sz w:val="20"/>
                <w:szCs w:val="20"/>
              </w:rPr>
              <w:t xml:space="preserve">Piliakalnio g. 24, Burgaičių k., Sudargo sen. </w:t>
            </w:r>
          </w:p>
        </w:tc>
        <w:tc>
          <w:tcPr>
            <w:tcW w:w="1817" w:type="dxa"/>
            <w:tcBorders>
              <w:top w:val="single" w:sz="4" w:space="0" w:color="auto"/>
              <w:left w:val="single" w:sz="4" w:space="0" w:color="auto"/>
              <w:bottom w:val="single" w:sz="4" w:space="0" w:color="auto"/>
              <w:right w:val="single" w:sz="4" w:space="0" w:color="auto"/>
            </w:tcBorders>
          </w:tcPr>
          <w:p w14:paraId="2D68D124"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292C0D6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A0BBCA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0,4835</w:t>
            </w:r>
          </w:p>
        </w:tc>
        <w:tc>
          <w:tcPr>
            <w:tcW w:w="1511" w:type="dxa"/>
            <w:tcBorders>
              <w:top w:val="single" w:sz="4" w:space="0" w:color="auto"/>
              <w:left w:val="single" w:sz="4" w:space="0" w:color="auto"/>
              <w:bottom w:val="single" w:sz="4" w:space="0" w:color="auto"/>
              <w:right w:val="single" w:sz="4" w:space="0" w:color="auto"/>
            </w:tcBorders>
          </w:tcPr>
          <w:p w14:paraId="4F522DE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2017-03-29</w:t>
            </w:r>
          </w:p>
          <w:p w14:paraId="1EB72CA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4400-4555-3962</w:t>
            </w:r>
          </w:p>
        </w:tc>
        <w:tc>
          <w:tcPr>
            <w:tcW w:w="1470" w:type="dxa"/>
            <w:tcBorders>
              <w:top w:val="single" w:sz="4" w:space="0" w:color="auto"/>
              <w:left w:val="single" w:sz="4" w:space="0" w:color="auto"/>
              <w:bottom w:val="single" w:sz="4" w:space="0" w:color="auto"/>
              <w:right w:val="single" w:sz="4" w:space="0" w:color="auto"/>
            </w:tcBorders>
          </w:tcPr>
          <w:p w14:paraId="74394F5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55A6D2A4"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284B0288"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1EB440DA"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24.</w:t>
            </w:r>
          </w:p>
        </w:tc>
        <w:tc>
          <w:tcPr>
            <w:tcW w:w="2719" w:type="dxa"/>
            <w:gridSpan w:val="4"/>
            <w:tcBorders>
              <w:top w:val="single" w:sz="4" w:space="0" w:color="auto"/>
              <w:left w:val="single" w:sz="4" w:space="0" w:color="auto"/>
              <w:bottom w:val="single" w:sz="4" w:space="0" w:color="auto"/>
              <w:right w:val="single" w:sz="4" w:space="0" w:color="auto"/>
            </w:tcBorders>
          </w:tcPr>
          <w:p w14:paraId="0428BD8C"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Dievaičių</w:t>
            </w:r>
            <w:r w:rsidRPr="00106EAC">
              <w:rPr>
                <w:rFonts w:ascii="Times New Roman" w:hAnsi="Times New Roman"/>
                <w:b/>
                <w:color w:val="000000"/>
                <w:sz w:val="20"/>
                <w:szCs w:val="20"/>
              </w:rPr>
              <w:t xml:space="preserve"> </w:t>
            </w:r>
            <w:r w:rsidRPr="00106EAC">
              <w:rPr>
                <w:rFonts w:ascii="Times New Roman" w:hAnsi="Times New Roman"/>
                <w:color w:val="000000"/>
                <w:sz w:val="20"/>
                <w:szCs w:val="20"/>
              </w:rPr>
              <w:t>kaimo senosios evangelikų kapinės</w:t>
            </w:r>
          </w:p>
          <w:p w14:paraId="29FC48E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Dievaičių k., Sudargo sen.  </w:t>
            </w:r>
          </w:p>
          <w:p w14:paraId="4E8488E0" w14:textId="77777777" w:rsidR="00106EAC" w:rsidRPr="00106EAC" w:rsidRDefault="00106EAC" w:rsidP="006936B3">
            <w:pPr>
              <w:spacing w:after="0" w:line="240" w:lineRule="auto"/>
              <w:jc w:val="center"/>
              <w:rPr>
                <w:rFonts w:ascii="Times New Roman" w:hAnsi="Times New Roman"/>
                <w:color w:val="000000"/>
                <w:sz w:val="20"/>
                <w:szCs w:val="20"/>
              </w:rPr>
            </w:pPr>
          </w:p>
        </w:tc>
        <w:tc>
          <w:tcPr>
            <w:tcW w:w="1817" w:type="dxa"/>
            <w:tcBorders>
              <w:top w:val="single" w:sz="4" w:space="0" w:color="auto"/>
              <w:left w:val="single" w:sz="4" w:space="0" w:color="auto"/>
              <w:bottom w:val="single" w:sz="4" w:space="0" w:color="auto"/>
              <w:right w:val="single" w:sz="4" w:space="0" w:color="auto"/>
            </w:tcBorders>
          </w:tcPr>
          <w:p w14:paraId="4D83C880"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Riboto veikimo</w:t>
            </w:r>
          </w:p>
          <w:p w14:paraId="53AFA92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4F8D7B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0,1000</w:t>
            </w:r>
          </w:p>
        </w:tc>
        <w:tc>
          <w:tcPr>
            <w:tcW w:w="1511" w:type="dxa"/>
            <w:tcBorders>
              <w:top w:val="single" w:sz="4" w:space="0" w:color="auto"/>
              <w:left w:val="single" w:sz="4" w:space="0" w:color="auto"/>
              <w:bottom w:val="single" w:sz="4" w:space="0" w:color="auto"/>
              <w:right w:val="single" w:sz="4" w:space="0" w:color="auto"/>
            </w:tcBorders>
          </w:tcPr>
          <w:p w14:paraId="297786A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Neįregistruotas</w:t>
            </w:r>
          </w:p>
        </w:tc>
        <w:tc>
          <w:tcPr>
            <w:tcW w:w="1470" w:type="dxa"/>
            <w:tcBorders>
              <w:top w:val="single" w:sz="4" w:space="0" w:color="auto"/>
              <w:left w:val="single" w:sz="4" w:space="0" w:color="auto"/>
              <w:bottom w:val="single" w:sz="4" w:space="0" w:color="auto"/>
              <w:right w:val="single" w:sz="4" w:space="0" w:color="auto"/>
            </w:tcBorders>
          </w:tcPr>
          <w:p w14:paraId="697691D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04C5834E"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00BAE68D"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60ACE1E9"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ŠAKIŲ SENIŪNIJA</w:t>
            </w:r>
          </w:p>
          <w:p w14:paraId="6363A4EC" w14:textId="77777777" w:rsidR="00106EAC" w:rsidRPr="00106EAC" w:rsidRDefault="00106EAC" w:rsidP="006936B3">
            <w:pPr>
              <w:spacing w:after="0" w:line="240" w:lineRule="auto"/>
              <w:jc w:val="center"/>
              <w:rPr>
                <w:rFonts w:ascii="Times New Roman" w:hAnsi="Times New Roman"/>
                <w:b/>
                <w:sz w:val="20"/>
                <w:szCs w:val="20"/>
              </w:rPr>
            </w:pPr>
          </w:p>
        </w:tc>
      </w:tr>
      <w:tr w:rsidR="00106EAC" w:rsidRPr="00106EAC" w14:paraId="7827FB53"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1D2B698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25.</w:t>
            </w:r>
          </w:p>
        </w:tc>
        <w:tc>
          <w:tcPr>
            <w:tcW w:w="2719" w:type="dxa"/>
            <w:gridSpan w:val="4"/>
            <w:tcBorders>
              <w:top w:val="single" w:sz="4" w:space="0" w:color="auto"/>
              <w:left w:val="single" w:sz="4" w:space="0" w:color="auto"/>
              <w:bottom w:val="single" w:sz="4" w:space="0" w:color="auto"/>
              <w:right w:val="single" w:sz="4" w:space="0" w:color="auto"/>
            </w:tcBorders>
          </w:tcPr>
          <w:p w14:paraId="257BD2EF"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Šakių miesto civilinės kapinės,</w:t>
            </w:r>
          </w:p>
          <w:p w14:paraId="1A57E1F9"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 Kudirkos g. 142A, Šakių m., Šakių sen.</w:t>
            </w:r>
          </w:p>
        </w:tc>
        <w:tc>
          <w:tcPr>
            <w:tcW w:w="1817" w:type="dxa"/>
            <w:tcBorders>
              <w:top w:val="single" w:sz="4" w:space="0" w:color="auto"/>
              <w:left w:val="single" w:sz="4" w:space="0" w:color="auto"/>
              <w:bottom w:val="single" w:sz="4" w:space="0" w:color="auto"/>
              <w:right w:val="single" w:sz="4" w:space="0" w:color="auto"/>
            </w:tcBorders>
          </w:tcPr>
          <w:p w14:paraId="3884BFB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Riboto veikimo</w:t>
            </w:r>
          </w:p>
          <w:p w14:paraId="57BAF4A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3A47A84B"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3,5491</w:t>
            </w:r>
          </w:p>
        </w:tc>
        <w:tc>
          <w:tcPr>
            <w:tcW w:w="1511" w:type="dxa"/>
            <w:tcBorders>
              <w:top w:val="single" w:sz="4" w:space="0" w:color="auto"/>
              <w:left w:val="single" w:sz="4" w:space="0" w:color="auto"/>
              <w:bottom w:val="single" w:sz="4" w:space="0" w:color="auto"/>
              <w:right w:val="single" w:sz="4" w:space="0" w:color="auto"/>
            </w:tcBorders>
          </w:tcPr>
          <w:p w14:paraId="6A101CF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bCs/>
                <w:sz w:val="20"/>
                <w:szCs w:val="20"/>
              </w:rPr>
              <w:t>2013-01-16</w:t>
            </w:r>
            <w:r w:rsidRPr="00106EAC">
              <w:rPr>
                <w:rFonts w:ascii="Times New Roman" w:hAnsi="Times New Roman"/>
                <w:bCs/>
                <w:sz w:val="20"/>
                <w:szCs w:val="20"/>
              </w:rPr>
              <w:br/>
            </w:r>
            <w:r w:rsidRPr="00106EAC">
              <w:rPr>
                <w:rFonts w:ascii="Times New Roman" w:hAnsi="Times New Roman"/>
                <w:sz w:val="20"/>
                <w:szCs w:val="20"/>
              </w:rPr>
              <w:t>4400-2551-8332</w:t>
            </w:r>
          </w:p>
          <w:p w14:paraId="0734E44A" w14:textId="77777777" w:rsidR="00106EAC" w:rsidRPr="00106EAC" w:rsidRDefault="00106EAC" w:rsidP="006936B3">
            <w:pPr>
              <w:spacing w:after="0" w:line="240" w:lineRule="auto"/>
              <w:jc w:val="center"/>
              <w:rPr>
                <w:rFonts w:ascii="Times New Roman" w:hAnsi="Times New Roman"/>
                <w:sz w:val="20"/>
                <w:szCs w:val="20"/>
              </w:rPr>
            </w:pPr>
          </w:p>
        </w:tc>
        <w:tc>
          <w:tcPr>
            <w:tcW w:w="1470" w:type="dxa"/>
            <w:tcBorders>
              <w:top w:val="single" w:sz="4" w:space="0" w:color="auto"/>
              <w:left w:val="single" w:sz="4" w:space="0" w:color="auto"/>
              <w:bottom w:val="single" w:sz="4" w:space="0" w:color="auto"/>
              <w:right w:val="single" w:sz="4" w:space="0" w:color="auto"/>
            </w:tcBorders>
          </w:tcPr>
          <w:p w14:paraId="13269E3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4B90415A"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371F2D43"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30E192F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26.</w:t>
            </w:r>
          </w:p>
        </w:tc>
        <w:tc>
          <w:tcPr>
            <w:tcW w:w="2719" w:type="dxa"/>
            <w:gridSpan w:val="4"/>
            <w:tcBorders>
              <w:top w:val="single" w:sz="4" w:space="0" w:color="auto"/>
              <w:left w:val="single" w:sz="4" w:space="0" w:color="auto"/>
              <w:bottom w:val="single" w:sz="4" w:space="0" w:color="auto"/>
              <w:right w:val="single" w:sz="4" w:space="0" w:color="auto"/>
            </w:tcBorders>
          </w:tcPr>
          <w:p w14:paraId="58D0ED38"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Šakių miesto naujosios civilinės kapinės</w:t>
            </w:r>
          </w:p>
          <w:p w14:paraId="62295A1A"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Girėnų k., Šakių sen.</w:t>
            </w:r>
          </w:p>
        </w:tc>
        <w:tc>
          <w:tcPr>
            <w:tcW w:w="1817" w:type="dxa"/>
            <w:tcBorders>
              <w:top w:val="single" w:sz="4" w:space="0" w:color="auto"/>
              <w:left w:val="single" w:sz="4" w:space="0" w:color="auto"/>
              <w:bottom w:val="single" w:sz="4" w:space="0" w:color="auto"/>
              <w:right w:val="single" w:sz="4" w:space="0" w:color="auto"/>
            </w:tcBorders>
          </w:tcPr>
          <w:p w14:paraId="677292B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3172D583"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D75DF6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3,200</w:t>
            </w:r>
          </w:p>
        </w:tc>
        <w:tc>
          <w:tcPr>
            <w:tcW w:w="1511" w:type="dxa"/>
            <w:tcBorders>
              <w:top w:val="single" w:sz="4" w:space="0" w:color="auto"/>
              <w:left w:val="single" w:sz="4" w:space="0" w:color="auto"/>
              <w:bottom w:val="single" w:sz="4" w:space="0" w:color="auto"/>
              <w:right w:val="single" w:sz="4" w:space="0" w:color="auto"/>
            </w:tcBorders>
          </w:tcPr>
          <w:p w14:paraId="4E09347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Neįregistruotas</w:t>
            </w:r>
          </w:p>
        </w:tc>
        <w:tc>
          <w:tcPr>
            <w:tcW w:w="1470" w:type="dxa"/>
            <w:tcBorders>
              <w:top w:val="single" w:sz="4" w:space="0" w:color="auto"/>
              <w:left w:val="single" w:sz="4" w:space="0" w:color="auto"/>
              <w:bottom w:val="single" w:sz="4" w:space="0" w:color="auto"/>
              <w:right w:val="single" w:sz="4" w:space="0" w:color="auto"/>
            </w:tcBorders>
          </w:tcPr>
          <w:p w14:paraId="522E60D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584701DC"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52BCABC3"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42184319"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27.</w:t>
            </w:r>
          </w:p>
        </w:tc>
        <w:tc>
          <w:tcPr>
            <w:tcW w:w="2719" w:type="dxa"/>
            <w:gridSpan w:val="4"/>
            <w:tcBorders>
              <w:top w:val="single" w:sz="4" w:space="0" w:color="auto"/>
              <w:left w:val="single" w:sz="4" w:space="0" w:color="auto"/>
              <w:bottom w:val="single" w:sz="4" w:space="0" w:color="auto"/>
              <w:right w:val="single" w:sz="4" w:space="0" w:color="auto"/>
            </w:tcBorders>
          </w:tcPr>
          <w:p w14:paraId="37D2F52B"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Valakbūdžio kaimo civilinės kapinės</w:t>
            </w:r>
          </w:p>
          <w:p w14:paraId="3314395B"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Valakbūdžio k., Šakių sen. </w:t>
            </w:r>
          </w:p>
        </w:tc>
        <w:tc>
          <w:tcPr>
            <w:tcW w:w="1817" w:type="dxa"/>
            <w:tcBorders>
              <w:top w:val="single" w:sz="4" w:space="0" w:color="auto"/>
              <w:left w:val="single" w:sz="4" w:space="0" w:color="auto"/>
              <w:bottom w:val="single" w:sz="4" w:space="0" w:color="auto"/>
              <w:right w:val="single" w:sz="4" w:space="0" w:color="auto"/>
            </w:tcBorders>
          </w:tcPr>
          <w:p w14:paraId="29E91D8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6F1E396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758D0632"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0,5539</w:t>
            </w:r>
          </w:p>
        </w:tc>
        <w:tc>
          <w:tcPr>
            <w:tcW w:w="1511" w:type="dxa"/>
            <w:tcBorders>
              <w:top w:val="single" w:sz="4" w:space="0" w:color="auto"/>
              <w:left w:val="single" w:sz="4" w:space="0" w:color="auto"/>
              <w:bottom w:val="single" w:sz="4" w:space="0" w:color="auto"/>
              <w:right w:val="single" w:sz="4" w:space="0" w:color="auto"/>
            </w:tcBorders>
          </w:tcPr>
          <w:p w14:paraId="3E33AE0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2021-01-26</w:t>
            </w:r>
          </w:p>
          <w:p w14:paraId="5FA7A10C"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4400-5532-1260</w:t>
            </w:r>
          </w:p>
        </w:tc>
        <w:tc>
          <w:tcPr>
            <w:tcW w:w="1470" w:type="dxa"/>
            <w:tcBorders>
              <w:top w:val="single" w:sz="4" w:space="0" w:color="auto"/>
              <w:left w:val="single" w:sz="4" w:space="0" w:color="auto"/>
              <w:bottom w:val="single" w:sz="4" w:space="0" w:color="auto"/>
              <w:right w:val="single" w:sz="4" w:space="0" w:color="auto"/>
            </w:tcBorders>
          </w:tcPr>
          <w:p w14:paraId="3CDA4225"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1C2857CA"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5CD9EA60"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2B162757"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28.</w:t>
            </w:r>
          </w:p>
        </w:tc>
        <w:tc>
          <w:tcPr>
            <w:tcW w:w="2719" w:type="dxa"/>
            <w:gridSpan w:val="4"/>
            <w:tcBorders>
              <w:top w:val="single" w:sz="4" w:space="0" w:color="auto"/>
              <w:left w:val="single" w:sz="4" w:space="0" w:color="auto"/>
              <w:bottom w:val="single" w:sz="4" w:space="0" w:color="auto"/>
              <w:right w:val="single" w:sz="4" w:space="0" w:color="auto"/>
            </w:tcBorders>
          </w:tcPr>
          <w:p w14:paraId="0BF003BC"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Plieniškių kaimo civilinės kapinės</w:t>
            </w:r>
          </w:p>
          <w:p w14:paraId="11CBEF95"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 xml:space="preserve">Plieniškių k., Šakių sen. </w:t>
            </w:r>
          </w:p>
        </w:tc>
        <w:tc>
          <w:tcPr>
            <w:tcW w:w="1817" w:type="dxa"/>
            <w:tcBorders>
              <w:top w:val="single" w:sz="4" w:space="0" w:color="auto"/>
              <w:left w:val="single" w:sz="4" w:space="0" w:color="auto"/>
              <w:bottom w:val="single" w:sz="4" w:space="0" w:color="auto"/>
              <w:right w:val="single" w:sz="4" w:space="0" w:color="auto"/>
            </w:tcBorders>
          </w:tcPr>
          <w:p w14:paraId="57B2E804"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Veikiančios</w:t>
            </w:r>
          </w:p>
          <w:p w14:paraId="057BC6D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 xml:space="preserve">Šakių rajono savivaldybės tarybos sprendimas „Dėl statuso suteikimo kapinėms“ 2006 m. </w:t>
            </w:r>
            <w:r w:rsidRPr="00106EAC">
              <w:rPr>
                <w:rFonts w:ascii="Times New Roman" w:hAnsi="Times New Roman"/>
                <w:sz w:val="20"/>
                <w:szCs w:val="20"/>
              </w:rPr>
              <w:lastRenderedPageBreak/>
              <w:t>rugsėjo 28 d. Nr. T-267</w:t>
            </w:r>
          </w:p>
        </w:tc>
        <w:tc>
          <w:tcPr>
            <w:tcW w:w="938" w:type="dxa"/>
            <w:tcBorders>
              <w:top w:val="single" w:sz="4" w:space="0" w:color="auto"/>
              <w:left w:val="single" w:sz="4" w:space="0" w:color="auto"/>
              <w:bottom w:val="single" w:sz="4" w:space="0" w:color="auto"/>
              <w:right w:val="single" w:sz="4" w:space="0" w:color="auto"/>
            </w:tcBorders>
          </w:tcPr>
          <w:p w14:paraId="7887AA00"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lastRenderedPageBreak/>
              <w:t>0,8420</w:t>
            </w:r>
          </w:p>
        </w:tc>
        <w:tc>
          <w:tcPr>
            <w:tcW w:w="1511" w:type="dxa"/>
            <w:tcBorders>
              <w:top w:val="single" w:sz="4" w:space="0" w:color="auto"/>
              <w:left w:val="single" w:sz="4" w:space="0" w:color="auto"/>
              <w:bottom w:val="single" w:sz="4" w:space="0" w:color="auto"/>
              <w:right w:val="single" w:sz="4" w:space="0" w:color="auto"/>
            </w:tcBorders>
          </w:tcPr>
          <w:p w14:paraId="0791ACE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2023-09-21</w:t>
            </w:r>
          </w:p>
          <w:p w14:paraId="7AA3BB5D"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4400-6115-4621</w:t>
            </w:r>
          </w:p>
        </w:tc>
        <w:tc>
          <w:tcPr>
            <w:tcW w:w="1470" w:type="dxa"/>
            <w:tcBorders>
              <w:top w:val="single" w:sz="4" w:space="0" w:color="auto"/>
              <w:left w:val="single" w:sz="4" w:space="0" w:color="auto"/>
              <w:bottom w:val="single" w:sz="4" w:space="0" w:color="auto"/>
              <w:right w:val="single" w:sz="4" w:space="0" w:color="auto"/>
            </w:tcBorders>
          </w:tcPr>
          <w:p w14:paraId="7657D29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22381713" w14:textId="77777777" w:rsidR="00106EAC" w:rsidRPr="00106EAC" w:rsidRDefault="00106EAC" w:rsidP="006936B3">
            <w:pPr>
              <w:spacing w:after="0" w:line="240" w:lineRule="auto"/>
              <w:jc w:val="center"/>
              <w:rPr>
                <w:rFonts w:ascii="Times New Roman" w:hAnsi="Times New Roman"/>
                <w:sz w:val="20"/>
                <w:szCs w:val="20"/>
              </w:rPr>
            </w:pPr>
          </w:p>
        </w:tc>
      </w:tr>
      <w:tr w:rsidR="00106EAC" w:rsidRPr="00106EAC" w14:paraId="2812109B"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10774" w:type="dxa"/>
            <w:gridSpan w:val="10"/>
            <w:tcBorders>
              <w:top w:val="single" w:sz="4" w:space="0" w:color="auto"/>
              <w:left w:val="single" w:sz="4" w:space="0" w:color="auto"/>
              <w:bottom w:val="single" w:sz="4" w:space="0" w:color="auto"/>
              <w:right w:val="single" w:sz="4" w:space="0" w:color="auto"/>
            </w:tcBorders>
          </w:tcPr>
          <w:p w14:paraId="2F0140BD" w14:textId="77777777" w:rsidR="00106EAC" w:rsidRPr="00106EAC" w:rsidRDefault="00106EAC" w:rsidP="006936B3">
            <w:pPr>
              <w:spacing w:after="0" w:line="240" w:lineRule="auto"/>
              <w:jc w:val="center"/>
              <w:rPr>
                <w:rFonts w:ascii="Times New Roman" w:hAnsi="Times New Roman"/>
                <w:b/>
                <w:sz w:val="20"/>
                <w:szCs w:val="20"/>
              </w:rPr>
            </w:pPr>
            <w:r w:rsidRPr="00106EAC">
              <w:rPr>
                <w:rFonts w:ascii="Times New Roman" w:hAnsi="Times New Roman"/>
                <w:b/>
                <w:sz w:val="20"/>
                <w:szCs w:val="20"/>
              </w:rPr>
              <w:t>ŽVIRGŽDAIČIŲ SENIŪNIJA</w:t>
            </w:r>
          </w:p>
          <w:p w14:paraId="5E1D60A9" w14:textId="77777777" w:rsidR="00106EAC" w:rsidRPr="00106EAC" w:rsidRDefault="00106EAC" w:rsidP="006936B3">
            <w:pPr>
              <w:spacing w:after="0" w:line="240" w:lineRule="auto"/>
              <w:jc w:val="center"/>
              <w:rPr>
                <w:rFonts w:ascii="Times New Roman" w:hAnsi="Times New Roman"/>
                <w:b/>
                <w:sz w:val="20"/>
                <w:szCs w:val="20"/>
              </w:rPr>
            </w:pPr>
          </w:p>
        </w:tc>
      </w:tr>
      <w:tr w:rsidR="00106EAC" w:rsidRPr="00106EAC" w14:paraId="6EE9134D" w14:textId="77777777" w:rsidTr="00106E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23"/>
        </w:trPr>
        <w:tc>
          <w:tcPr>
            <w:tcW w:w="318" w:type="dxa"/>
            <w:tcBorders>
              <w:top w:val="single" w:sz="4" w:space="0" w:color="auto"/>
              <w:left w:val="single" w:sz="4" w:space="0" w:color="auto"/>
              <w:bottom w:val="single" w:sz="4" w:space="0" w:color="auto"/>
              <w:right w:val="single" w:sz="4" w:space="0" w:color="auto"/>
            </w:tcBorders>
          </w:tcPr>
          <w:p w14:paraId="5813E2A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29.</w:t>
            </w:r>
          </w:p>
        </w:tc>
        <w:tc>
          <w:tcPr>
            <w:tcW w:w="2719" w:type="dxa"/>
            <w:gridSpan w:val="4"/>
            <w:tcBorders>
              <w:top w:val="single" w:sz="4" w:space="0" w:color="auto"/>
              <w:left w:val="single" w:sz="4" w:space="0" w:color="auto"/>
              <w:bottom w:val="single" w:sz="4" w:space="0" w:color="auto"/>
              <w:right w:val="single" w:sz="4" w:space="0" w:color="auto"/>
            </w:tcBorders>
          </w:tcPr>
          <w:p w14:paraId="0DEADA1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Žvirgždaičių mstl. civilinės kapinės</w:t>
            </w:r>
          </w:p>
          <w:p w14:paraId="05BC76E6"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Taikos g. 5, Žvirgždaičių mstl., Žvirgždaičių sen.</w:t>
            </w:r>
          </w:p>
        </w:tc>
        <w:tc>
          <w:tcPr>
            <w:tcW w:w="1817" w:type="dxa"/>
            <w:tcBorders>
              <w:top w:val="single" w:sz="4" w:space="0" w:color="auto"/>
              <w:left w:val="single" w:sz="4" w:space="0" w:color="auto"/>
              <w:bottom w:val="single" w:sz="4" w:space="0" w:color="auto"/>
              <w:right w:val="single" w:sz="4" w:space="0" w:color="auto"/>
            </w:tcBorders>
          </w:tcPr>
          <w:p w14:paraId="2A2A1C4A" w14:textId="77777777" w:rsidR="00106EAC" w:rsidRPr="00106EAC" w:rsidRDefault="00106EAC" w:rsidP="006936B3">
            <w:pPr>
              <w:spacing w:after="0" w:line="240" w:lineRule="auto"/>
              <w:jc w:val="center"/>
              <w:rPr>
                <w:rFonts w:ascii="Times New Roman" w:hAnsi="Times New Roman"/>
                <w:color w:val="000000"/>
                <w:sz w:val="20"/>
                <w:szCs w:val="20"/>
              </w:rPr>
            </w:pPr>
            <w:r w:rsidRPr="00106EAC">
              <w:rPr>
                <w:rFonts w:ascii="Times New Roman" w:hAnsi="Times New Roman"/>
                <w:color w:val="000000"/>
                <w:sz w:val="20"/>
                <w:szCs w:val="20"/>
              </w:rPr>
              <w:t>Veikiančios</w:t>
            </w:r>
          </w:p>
          <w:p w14:paraId="2C8C0858"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Šakių rajono savivaldybės tarybos sprendimas „Dėl statuso suteikimo kapinėms“ 2006 m. rugsėjo 28 d. Nr. T-267</w:t>
            </w:r>
          </w:p>
        </w:tc>
        <w:tc>
          <w:tcPr>
            <w:tcW w:w="938" w:type="dxa"/>
            <w:tcBorders>
              <w:top w:val="single" w:sz="4" w:space="0" w:color="auto"/>
              <w:left w:val="single" w:sz="4" w:space="0" w:color="auto"/>
              <w:bottom w:val="single" w:sz="4" w:space="0" w:color="auto"/>
              <w:right w:val="single" w:sz="4" w:space="0" w:color="auto"/>
            </w:tcBorders>
          </w:tcPr>
          <w:p w14:paraId="1328DA0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0,9683</w:t>
            </w:r>
          </w:p>
        </w:tc>
        <w:tc>
          <w:tcPr>
            <w:tcW w:w="1511" w:type="dxa"/>
            <w:tcBorders>
              <w:top w:val="single" w:sz="4" w:space="0" w:color="auto"/>
              <w:left w:val="single" w:sz="4" w:space="0" w:color="auto"/>
              <w:bottom w:val="single" w:sz="4" w:space="0" w:color="auto"/>
              <w:right w:val="single" w:sz="4" w:space="0" w:color="auto"/>
            </w:tcBorders>
          </w:tcPr>
          <w:p w14:paraId="21422CDF"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2018-01-19</w:t>
            </w:r>
          </w:p>
          <w:p w14:paraId="02C01C11"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4400-4922-8762</w:t>
            </w:r>
          </w:p>
        </w:tc>
        <w:tc>
          <w:tcPr>
            <w:tcW w:w="1470" w:type="dxa"/>
            <w:tcBorders>
              <w:top w:val="single" w:sz="4" w:space="0" w:color="auto"/>
              <w:left w:val="single" w:sz="4" w:space="0" w:color="auto"/>
              <w:bottom w:val="single" w:sz="4" w:space="0" w:color="auto"/>
              <w:right w:val="single" w:sz="4" w:space="0" w:color="auto"/>
            </w:tcBorders>
          </w:tcPr>
          <w:p w14:paraId="1F015C5E" w14:textId="77777777" w:rsidR="00106EAC" w:rsidRPr="00106EAC" w:rsidRDefault="00106EAC" w:rsidP="006936B3">
            <w:pPr>
              <w:spacing w:after="0" w:line="240" w:lineRule="auto"/>
              <w:jc w:val="center"/>
              <w:rPr>
                <w:rFonts w:ascii="Times New Roman" w:hAnsi="Times New Roman"/>
                <w:sz w:val="20"/>
                <w:szCs w:val="20"/>
              </w:rPr>
            </w:pPr>
            <w:r w:rsidRPr="00106EAC">
              <w:rPr>
                <w:rFonts w:ascii="Times New Roman" w:hAnsi="Times New Roman"/>
                <w:sz w:val="20"/>
                <w:szCs w:val="20"/>
              </w:rPr>
              <w:t>-</w:t>
            </w:r>
          </w:p>
        </w:tc>
        <w:tc>
          <w:tcPr>
            <w:tcW w:w="2001" w:type="dxa"/>
            <w:tcBorders>
              <w:top w:val="single" w:sz="4" w:space="0" w:color="auto"/>
              <w:left w:val="single" w:sz="4" w:space="0" w:color="auto"/>
              <w:bottom w:val="single" w:sz="4" w:space="0" w:color="auto"/>
              <w:right w:val="single" w:sz="4" w:space="0" w:color="auto"/>
            </w:tcBorders>
          </w:tcPr>
          <w:p w14:paraId="124151BA" w14:textId="77777777" w:rsidR="00106EAC" w:rsidRPr="00106EAC" w:rsidRDefault="00106EAC" w:rsidP="006936B3">
            <w:pPr>
              <w:spacing w:after="0" w:line="240" w:lineRule="auto"/>
              <w:jc w:val="center"/>
              <w:rPr>
                <w:rFonts w:ascii="Times New Roman" w:hAnsi="Times New Roman"/>
                <w:sz w:val="20"/>
                <w:szCs w:val="20"/>
              </w:rPr>
            </w:pPr>
          </w:p>
        </w:tc>
      </w:tr>
    </w:tbl>
    <w:p w14:paraId="7E965CCA" w14:textId="77777777" w:rsidR="00106EAC" w:rsidRPr="002336C1" w:rsidRDefault="00106EAC" w:rsidP="00106EAC">
      <w:pPr>
        <w:jc w:val="center"/>
        <w:rPr>
          <w:rFonts w:ascii="Times New Roman" w:hAnsi="Times New Roman"/>
        </w:rPr>
      </w:pPr>
    </w:p>
    <w:p w14:paraId="6972C045" w14:textId="77777777" w:rsidR="00106EAC" w:rsidRPr="002C3C0B" w:rsidRDefault="00106EAC" w:rsidP="00106EAC"/>
    <w:p w14:paraId="67F45886" w14:textId="77777777" w:rsidR="0005031D" w:rsidRPr="0005031D" w:rsidRDefault="0005031D" w:rsidP="00D47215">
      <w:pPr>
        <w:spacing w:line="240" w:lineRule="auto"/>
        <w:textAlignment w:val="auto"/>
        <w:rPr>
          <w:rFonts w:ascii="Times New Roman" w:eastAsia="Times New Roman" w:hAnsi="Times New Roman" w:cs="Times New Roman"/>
          <w:sz w:val="23"/>
          <w:szCs w:val="23"/>
        </w:rPr>
      </w:pPr>
    </w:p>
    <w:sectPr w:rsidR="0005031D" w:rsidRPr="0005031D" w:rsidSect="00106EAC">
      <w:headerReference w:type="default" r:id="rId15"/>
      <w:pgSz w:w="11906" w:h="16838"/>
      <w:pgMar w:top="720" w:right="720" w:bottom="720" w:left="720" w:header="567" w:footer="0" w:gutter="0"/>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40118C" w14:textId="77777777" w:rsidR="00B27255" w:rsidRDefault="00B27255">
      <w:pPr>
        <w:spacing w:after="0" w:line="240" w:lineRule="auto"/>
      </w:pPr>
      <w:r>
        <w:separator/>
      </w:r>
    </w:p>
  </w:endnote>
  <w:endnote w:type="continuationSeparator" w:id="0">
    <w:p w14:paraId="55E1C577" w14:textId="77777777" w:rsidR="00B27255" w:rsidRDefault="00B272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Aptos">
    <w:altName w:val="Arial"/>
    <w:charset w:val="00"/>
    <w:family w:val="swiss"/>
    <w:pitch w:val="variable"/>
    <w:sig w:usb0="20000287" w:usb1="00000003" w:usb2="00000000" w:usb3="00000000" w:csb0="0000019F" w:csb1="00000000"/>
    <w:embedRegular r:id="rId1" w:fontKey="{21E2A744-13BF-4944-B8D3-391FBAD05000}"/>
    <w:embedBold r:id="rId2" w:fontKey="{F9330B6F-BAE6-4C78-AFC6-8A891CD201D1}"/>
    <w:embedItalic r:id="rId3" w:fontKey="{C8A68A04-8704-4762-BC97-7E649417FF91}"/>
  </w:font>
  <w:font w:name="Aptos Display">
    <w:altName w:val="Arial"/>
    <w:charset w:val="00"/>
    <w:family w:val="swiss"/>
    <w:pitch w:val="variable"/>
    <w:sig w:usb0="00000001" w:usb1="00000003" w:usb2="00000000" w:usb3="00000000" w:csb0="0000019F" w:csb1="00000000"/>
    <w:embedRegular r:id="rId4" w:fontKey="{C13769D1-5B87-4E88-AD72-35B6EAFEB8B4}"/>
    <w:embedBold r:id="rId5" w:fontKey="{5C1224DC-14D6-48EC-BABE-1DE7CA297202}"/>
  </w:font>
  <w:font w:name="Calibri">
    <w:panose1 w:val="020F0502020204030204"/>
    <w:charset w:val="00"/>
    <w:family w:val="swiss"/>
    <w:pitch w:val="variable"/>
    <w:sig w:usb0="E4002EFF" w:usb1="C200247B" w:usb2="00000009" w:usb3="00000000" w:csb0="000001FF" w:csb1="00000000"/>
    <w:embedRegular r:id="rId6" w:fontKey="{1CB1B232-EA13-4A1B-9AA0-F7A001370403}"/>
  </w:font>
  <w:font w:name="Consolas">
    <w:panose1 w:val="020B0609020204030204"/>
    <w:charset w:val="00"/>
    <w:family w:val="modern"/>
    <w:pitch w:val="fixed"/>
    <w:sig w:usb0="E00006FF" w:usb1="0000FCFF" w:usb2="00000001" w:usb3="00000000" w:csb0="0000019F" w:csb1="00000000"/>
    <w:embedRegular r:id="rId7" w:fontKey="{CB445D1C-BF4D-4F85-A825-1CD303AF83B1}"/>
  </w:font>
  <w:font w:name="Segoe UI">
    <w:panose1 w:val="020B0502040204020203"/>
    <w:charset w:val="00"/>
    <w:family w:val="swiss"/>
    <w:pitch w:val="variable"/>
    <w:sig w:usb0="E4002EFF" w:usb1="C000E47F" w:usb2="00000009" w:usb3="00000000" w:csb0="000001FF" w:csb1="00000000"/>
    <w:embedRegular r:id="rId8" w:fontKey="{6F7A1C3B-32D8-46E0-915F-382CD1E39E3C}"/>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Lucida Sans">
    <w:panose1 w:val="020B0602030504020204"/>
    <w:charset w:val="00"/>
    <w:family w:val="swiss"/>
    <w:pitch w:val="variable"/>
    <w:sig w:usb0="00000003" w:usb1="00000000" w:usb2="00000000" w:usb3="00000000" w:csb0="00000001" w:csb1="00000000"/>
    <w:embedItalic r:id="rId9" w:fontKey="{C33BF4A4-76E0-4A5C-89DC-0857DE6044CC}"/>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264246" w14:textId="77777777" w:rsidR="00B27255" w:rsidRDefault="00B27255">
      <w:pPr>
        <w:spacing w:after="0" w:line="240" w:lineRule="auto"/>
      </w:pPr>
      <w:r>
        <w:separator/>
      </w:r>
    </w:p>
  </w:footnote>
  <w:footnote w:type="continuationSeparator" w:id="0">
    <w:p w14:paraId="43195DDF" w14:textId="77777777" w:rsidR="00B27255" w:rsidRDefault="00B27255">
      <w:pPr>
        <w:spacing w:after="0" w:line="240" w:lineRule="auto"/>
      </w:pPr>
      <w:r>
        <w:continuationSeparator/>
      </w:r>
    </w:p>
  </w:footnote>
  <w:footnote w:id="1">
    <w:p w14:paraId="276A5400" w14:textId="1882794F" w:rsidR="001E04C8" w:rsidRPr="00B72717" w:rsidRDefault="001E04C8" w:rsidP="001D21E5">
      <w:pPr>
        <w:pStyle w:val="Puslapioinaostekstas"/>
        <w:jc w:val="both"/>
        <w:rPr>
          <w:rFonts w:ascii="Times New Roman" w:hAnsi="Times New Roman" w:cs="Times New Roman"/>
          <w:color w:val="FF0000"/>
          <w:lang w:val="en-US"/>
        </w:rPr>
      </w:pPr>
      <w:r w:rsidRPr="00947FEE">
        <w:rPr>
          <w:rStyle w:val="Puslapioinaosnuoroda"/>
        </w:rPr>
        <w:footnoteRef/>
      </w:r>
      <w:r w:rsidRPr="00947FEE">
        <w:t xml:space="preserve"> </w:t>
      </w:r>
      <w:bookmarkStart w:id="2" w:name="_Hlk188259374"/>
      <w:bookmarkStart w:id="3" w:name="_Hlk188259375"/>
      <w:bookmarkStart w:id="4" w:name="_Hlk188259376"/>
      <w:bookmarkStart w:id="5" w:name="_Hlk188259377"/>
      <w:r w:rsidRPr="00025C0D">
        <w:rPr>
          <w:rFonts w:ascii="Times New Roman" w:hAnsi="Times New Roman" w:cs="Times New Roman"/>
        </w:rPr>
        <w:t xml:space="preserve">Tiekėjas turi teisę į Paslaugų vykdymo termino pratęsimą, tačiau tik tuo atveju, jei atsiranda įrodymais pagrįstų kliūčių ar trukdymų, kurių atsiradimui Tiekėjas neturi įtakos ir už kuriuos jis neatsako ir kurie sukelti ir priskirtini tretiesiems asmenims, ar kitų aplinkybių, kurių Tiekėjas negalėjo iš anksto numatyti. </w:t>
      </w:r>
      <w:bookmarkStart w:id="6" w:name="_Hlk188522677"/>
      <w:r w:rsidRPr="00025C0D">
        <w:rPr>
          <w:rFonts w:ascii="Times New Roman" w:hAnsi="Times New Roman" w:cs="Times New Roman"/>
        </w:rPr>
        <w:t xml:space="preserve">Aplinkybės, kuriomis grindžiama būtinybė pratęsti Paslaugų vykdymo terminą, jokiu būdu negali priklausyti nuo Tiekėjo. </w:t>
      </w:r>
      <w:bookmarkEnd w:id="6"/>
      <w:r w:rsidRPr="00025C0D">
        <w:rPr>
          <w:rFonts w:ascii="Times New Roman" w:hAnsi="Times New Roman" w:cs="Times New Roman"/>
        </w:rPr>
        <w:t xml:space="preserve">Kiekvienu tokiu atveju, Tiekėjas raštu nedelsdamas, bet ne vėliau kaip </w:t>
      </w:r>
      <w:r w:rsidRPr="00544697">
        <w:rPr>
          <w:rFonts w:ascii="Times New Roman" w:hAnsi="Times New Roman" w:cs="Times New Roman"/>
        </w:rPr>
        <w:t xml:space="preserve">per 5 darbo dienas </w:t>
      </w:r>
      <w:r w:rsidRPr="00544697">
        <w:rPr>
          <w:rFonts w:ascii="Times New Roman" w:hAnsi="Times New Roman" w:cs="Times New Roman"/>
          <w:lang w:val="en-US"/>
        </w:rPr>
        <w:t>nuo aplinkybių, dėl kurių Tiekėjas negali vykdyti savo sutartinių įsipareigojimų, paaiškėjimo dienos</w:t>
      </w:r>
      <w:r w:rsidRPr="00544697">
        <w:rPr>
          <w:rFonts w:ascii="Times New Roman" w:hAnsi="Times New Roman" w:cs="Times New Roman"/>
        </w:rPr>
        <w:t>, apie tai praneša Pirkėjui, pateikdamas minėtų aplinkybių egzistavimo įrodymus. Nurodytas aplinkybes vertina Pirkėjas</w:t>
      </w:r>
      <w:r w:rsidRPr="00025C0D">
        <w:rPr>
          <w:rFonts w:ascii="Times New Roman" w:hAnsi="Times New Roman" w:cs="Times New Roman"/>
        </w:rPr>
        <w:t xml:space="preserve">. Pirkėjui sutikus, Paslaugų atlikimo terminas gali būti pratęsiamas </w:t>
      </w:r>
      <w:r>
        <w:rPr>
          <w:rFonts w:ascii="Times New Roman" w:hAnsi="Times New Roman" w:cs="Times New Roman"/>
        </w:rPr>
        <w:t>ne ilgiau nei 2 (dviejų</w:t>
      </w:r>
      <w:r w:rsidRPr="00025C0D">
        <w:rPr>
          <w:rFonts w:ascii="Times New Roman" w:hAnsi="Times New Roman" w:cs="Times New Roman"/>
        </w:rPr>
        <w:t>) mėnesių laikotarpiui.</w:t>
      </w:r>
      <w:bookmarkEnd w:id="2"/>
      <w:bookmarkEnd w:id="3"/>
      <w:bookmarkEnd w:id="4"/>
      <w:bookmarkEnd w:id="5"/>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74AD7D" w14:textId="06C1DCEF" w:rsidR="001E04C8" w:rsidRDefault="001E04C8">
    <w:pPr>
      <w:widowControl/>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106EAC">
      <w:rPr>
        <w:rFonts w:ascii="Times New Roman" w:eastAsia="Times New Roman" w:hAnsi="Times New Roman" w:cs="Times New Roman"/>
        <w:noProof/>
        <w:color w:val="000000"/>
      </w:rPr>
      <w:t>20</w:t>
    </w:r>
    <w:r>
      <w:rPr>
        <w:rFonts w:ascii="Times New Roman" w:eastAsia="Times New Roman" w:hAnsi="Times New Roman" w:cs="Times New Roman"/>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C6849"/>
    <w:multiLevelType w:val="multilevel"/>
    <w:tmpl w:val="0B3670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0EB5C47"/>
    <w:multiLevelType w:val="multilevel"/>
    <w:tmpl w:val="D4BCF1E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29427E4"/>
    <w:multiLevelType w:val="multilevel"/>
    <w:tmpl w:val="09D6A31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05431270"/>
    <w:multiLevelType w:val="multilevel"/>
    <w:tmpl w:val="10F8578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05A119A0"/>
    <w:multiLevelType w:val="multilevel"/>
    <w:tmpl w:val="9F3AF48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5A948F9"/>
    <w:multiLevelType w:val="multilevel"/>
    <w:tmpl w:val="81CA9B1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06273747"/>
    <w:multiLevelType w:val="multilevel"/>
    <w:tmpl w:val="C9F2E6B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06C71D88"/>
    <w:multiLevelType w:val="multilevel"/>
    <w:tmpl w:val="3368A11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08554622"/>
    <w:multiLevelType w:val="multilevel"/>
    <w:tmpl w:val="B100D01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094C4816"/>
    <w:multiLevelType w:val="multilevel"/>
    <w:tmpl w:val="90881FF0"/>
    <w:lvl w:ilvl="0">
      <w:start w:val="1"/>
      <w:numFmt w:val="decimal"/>
      <w:lvlText w:val="%1."/>
      <w:lvlJc w:val="left"/>
      <w:pPr>
        <w:ind w:left="547" w:hanging="360"/>
      </w:pPr>
    </w:lvl>
    <w:lvl w:ilvl="1">
      <w:start w:val="1"/>
      <w:numFmt w:val="lowerLetter"/>
      <w:lvlText w:val="%2."/>
      <w:lvlJc w:val="left"/>
      <w:pPr>
        <w:ind w:left="1440" w:hanging="360"/>
      </w:pPr>
      <w:rPr>
        <w:b w:val="0"/>
        <w:i w:val="0"/>
      </w:r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 w15:restartNumberingAfterBreak="0">
    <w:nsid w:val="09582097"/>
    <w:multiLevelType w:val="multilevel"/>
    <w:tmpl w:val="DDEEB63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098E2EF8"/>
    <w:multiLevelType w:val="multilevel"/>
    <w:tmpl w:val="320425B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0A1E5B3F"/>
    <w:multiLevelType w:val="multilevel"/>
    <w:tmpl w:val="824884A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0A842A00"/>
    <w:multiLevelType w:val="multilevel"/>
    <w:tmpl w:val="1FF459E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0AC13AEE"/>
    <w:multiLevelType w:val="multilevel"/>
    <w:tmpl w:val="DCFE75A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0C3861C9"/>
    <w:multiLevelType w:val="multilevel"/>
    <w:tmpl w:val="58CCDBD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0D0767BC"/>
    <w:multiLevelType w:val="multilevel"/>
    <w:tmpl w:val="E586F62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0DEE0AB9"/>
    <w:multiLevelType w:val="multilevel"/>
    <w:tmpl w:val="2E32A78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0E3B136D"/>
    <w:multiLevelType w:val="multilevel"/>
    <w:tmpl w:val="EDE04F1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0E707F82"/>
    <w:multiLevelType w:val="multilevel"/>
    <w:tmpl w:val="DCD094C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0F073B2D"/>
    <w:multiLevelType w:val="multilevel"/>
    <w:tmpl w:val="C68EB88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0F207A96"/>
    <w:multiLevelType w:val="multilevel"/>
    <w:tmpl w:val="1C706CE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1063687B"/>
    <w:multiLevelType w:val="multilevel"/>
    <w:tmpl w:val="1092FE5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10F007FC"/>
    <w:multiLevelType w:val="multilevel"/>
    <w:tmpl w:val="EC70247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4" w15:restartNumberingAfterBreak="0">
    <w:nsid w:val="11F34DA2"/>
    <w:multiLevelType w:val="multilevel"/>
    <w:tmpl w:val="F856BA3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130D1EC8"/>
    <w:multiLevelType w:val="multilevel"/>
    <w:tmpl w:val="06EAA0E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13C761D9"/>
    <w:multiLevelType w:val="multilevel"/>
    <w:tmpl w:val="3548634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7" w15:restartNumberingAfterBreak="0">
    <w:nsid w:val="16200772"/>
    <w:multiLevelType w:val="multilevel"/>
    <w:tmpl w:val="94ECB61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163C1DB3"/>
    <w:multiLevelType w:val="multilevel"/>
    <w:tmpl w:val="25E2A8C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16AF7D39"/>
    <w:multiLevelType w:val="multilevel"/>
    <w:tmpl w:val="9D66CBD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0" w15:restartNumberingAfterBreak="0">
    <w:nsid w:val="1730545F"/>
    <w:multiLevelType w:val="multilevel"/>
    <w:tmpl w:val="0DC6D2D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199D4790"/>
    <w:multiLevelType w:val="multilevel"/>
    <w:tmpl w:val="26A63A10"/>
    <w:lvl w:ilvl="0">
      <w:start w:val="1"/>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10080" w:hanging="1440"/>
      </w:pPr>
    </w:lvl>
    <w:lvl w:ilvl="7">
      <w:start w:val="1"/>
      <w:numFmt w:val="decimal"/>
      <w:lvlText w:val="%1.%2.%3.%4.%5.%6.%7.%8."/>
      <w:lvlJc w:val="left"/>
      <w:pPr>
        <w:ind w:left="11520" w:hanging="1440"/>
      </w:pPr>
    </w:lvl>
    <w:lvl w:ilvl="8">
      <w:start w:val="1"/>
      <w:numFmt w:val="decimal"/>
      <w:lvlText w:val="%1.%2.%3.%4.%5.%6.%7.%8.%9."/>
      <w:lvlJc w:val="left"/>
      <w:pPr>
        <w:ind w:left="13320" w:hanging="1800"/>
      </w:pPr>
    </w:lvl>
  </w:abstractNum>
  <w:abstractNum w:abstractNumId="32" w15:restartNumberingAfterBreak="0">
    <w:nsid w:val="1B5373A2"/>
    <w:multiLevelType w:val="multilevel"/>
    <w:tmpl w:val="CF84A85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3" w15:restartNumberingAfterBreak="0">
    <w:nsid w:val="1C534770"/>
    <w:multiLevelType w:val="multilevel"/>
    <w:tmpl w:val="B08C949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4" w15:restartNumberingAfterBreak="0">
    <w:nsid w:val="1DE80F1B"/>
    <w:multiLevelType w:val="multilevel"/>
    <w:tmpl w:val="72DA952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5" w15:restartNumberingAfterBreak="0">
    <w:nsid w:val="20CE257D"/>
    <w:multiLevelType w:val="multilevel"/>
    <w:tmpl w:val="BCAC9F1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6" w15:restartNumberingAfterBreak="0">
    <w:nsid w:val="2133653B"/>
    <w:multiLevelType w:val="multilevel"/>
    <w:tmpl w:val="C9FEA9E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7" w15:restartNumberingAfterBreak="0">
    <w:nsid w:val="217E23F0"/>
    <w:multiLevelType w:val="multilevel"/>
    <w:tmpl w:val="C0B6AEB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8" w15:restartNumberingAfterBreak="0">
    <w:nsid w:val="21D4059F"/>
    <w:multiLevelType w:val="multilevel"/>
    <w:tmpl w:val="9B98A86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9" w15:restartNumberingAfterBreak="0">
    <w:nsid w:val="23621FD9"/>
    <w:multiLevelType w:val="multilevel"/>
    <w:tmpl w:val="E9D2BB9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0" w15:restartNumberingAfterBreak="0">
    <w:nsid w:val="240A3F99"/>
    <w:multiLevelType w:val="multilevel"/>
    <w:tmpl w:val="40E061C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24895427"/>
    <w:multiLevelType w:val="multilevel"/>
    <w:tmpl w:val="6B2CEB1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2" w15:restartNumberingAfterBreak="0">
    <w:nsid w:val="24E81FC6"/>
    <w:multiLevelType w:val="multilevel"/>
    <w:tmpl w:val="695ECAD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3" w15:restartNumberingAfterBreak="0">
    <w:nsid w:val="250D0C7B"/>
    <w:multiLevelType w:val="multilevel"/>
    <w:tmpl w:val="093828C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25D64318"/>
    <w:multiLevelType w:val="multilevel"/>
    <w:tmpl w:val="5E6EFA1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26762A14"/>
    <w:multiLevelType w:val="multilevel"/>
    <w:tmpl w:val="D540769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6" w15:restartNumberingAfterBreak="0">
    <w:nsid w:val="28B8527E"/>
    <w:multiLevelType w:val="multilevel"/>
    <w:tmpl w:val="F8F8F99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7" w15:restartNumberingAfterBreak="0">
    <w:nsid w:val="292F37A7"/>
    <w:multiLevelType w:val="multilevel"/>
    <w:tmpl w:val="86FACDD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8" w15:restartNumberingAfterBreak="0">
    <w:nsid w:val="293E5FCC"/>
    <w:multiLevelType w:val="multilevel"/>
    <w:tmpl w:val="AF3ABDB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49" w15:restartNumberingAfterBreak="0">
    <w:nsid w:val="2B923777"/>
    <w:multiLevelType w:val="multilevel"/>
    <w:tmpl w:val="24A2D24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0" w15:restartNumberingAfterBreak="0">
    <w:nsid w:val="2C1E36E5"/>
    <w:multiLevelType w:val="multilevel"/>
    <w:tmpl w:val="6FE89AF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1" w15:restartNumberingAfterBreak="0">
    <w:nsid w:val="2C3814A1"/>
    <w:multiLevelType w:val="multilevel"/>
    <w:tmpl w:val="1226A22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2" w15:restartNumberingAfterBreak="0">
    <w:nsid w:val="2C742B88"/>
    <w:multiLevelType w:val="multilevel"/>
    <w:tmpl w:val="8F02A43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3" w15:restartNumberingAfterBreak="0">
    <w:nsid w:val="2D0C54E9"/>
    <w:multiLevelType w:val="multilevel"/>
    <w:tmpl w:val="4DFAD78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4" w15:restartNumberingAfterBreak="0">
    <w:nsid w:val="2E6E72CE"/>
    <w:multiLevelType w:val="multilevel"/>
    <w:tmpl w:val="508A1D0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5" w15:restartNumberingAfterBreak="0">
    <w:nsid w:val="2FEE781A"/>
    <w:multiLevelType w:val="multilevel"/>
    <w:tmpl w:val="9124745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6" w15:restartNumberingAfterBreak="0">
    <w:nsid w:val="30A030B9"/>
    <w:multiLevelType w:val="multilevel"/>
    <w:tmpl w:val="AA8E757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345C6139"/>
    <w:multiLevelType w:val="multilevel"/>
    <w:tmpl w:val="13BA1EF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8" w15:restartNumberingAfterBreak="0">
    <w:nsid w:val="35000502"/>
    <w:multiLevelType w:val="multilevel"/>
    <w:tmpl w:val="75A25AC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59" w15:restartNumberingAfterBreak="0">
    <w:nsid w:val="35BA6B37"/>
    <w:multiLevelType w:val="multilevel"/>
    <w:tmpl w:val="D2C0B83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0" w15:restartNumberingAfterBreak="0">
    <w:nsid w:val="36163295"/>
    <w:multiLevelType w:val="multilevel"/>
    <w:tmpl w:val="78C6BD3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1" w15:restartNumberingAfterBreak="0">
    <w:nsid w:val="36772008"/>
    <w:multiLevelType w:val="multilevel"/>
    <w:tmpl w:val="274AB11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2" w15:restartNumberingAfterBreak="0">
    <w:nsid w:val="36F7722E"/>
    <w:multiLevelType w:val="multilevel"/>
    <w:tmpl w:val="4F0840B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3" w15:restartNumberingAfterBreak="0">
    <w:nsid w:val="372F4502"/>
    <w:multiLevelType w:val="multilevel"/>
    <w:tmpl w:val="4E78E9D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4" w15:restartNumberingAfterBreak="0">
    <w:nsid w:val="37880EF6"/>
    <w:multiLevelType w:val="multilevel"/>
    <w:tmpl w:val="501CA03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5" w15:restartNumberingAfterBreak="0">
    <w:nsid w:val="379635E5"/>
    <w:multiLevelType w:val="multilevel"/>
    <w:tmpl w:val="B6EAA3B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6" w15:restartNumberingAfterBreak="0">
    <w:nsid w:val="37D760BB"/>
    <w:multiLevelType w:val="multilevel"/>
    <w:tmpl w:val="4544BA4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7" w15:restartNumberingAfterBreak="0">
    <w:nsid w:val="37D92CE4"/>
    <w:multiLevelType w:val="multilevel"/>
    <w:tmpl w:val="E0F81A8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8" w15:restartNumberingAfterBreak="0">
    <w:nsid w:val="39104ABC"/>
    <w:multiLevelType w:val="multilevel"/>
    <w:tmpl w:val="8B4E933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69" w15:restartNumberingAfterBreak="0">
    <w:nsid w:val="39C5785F"/>
    <w:multiLevelType w:val="multilevel"/>
    <w:tmpl w:val="492C7374"/>
    <w:lvl w:ilvl="0">
      <w:start w:val="1"/>
      <w:numFmt w:val="decimal"/>
      <w:lvlText w:val="%1."/>
      <w:lvlJc w:val="left"/>
      <w:pPr>
        <w:ind w:left="502" w:hanging="360"/>
      </w:pPr>
      <w:rPr>
        <w:sz w:val="24"/>
        <w:szCs w:val="24"/>
      </w:rPr>
    </w:lvl>
    <w:lvl w:ilvl="1">
      <w:start w:val="1"/>
      <w:numFmt w:val="decimal"/>
      <w:lvlText w:val="%22"/>
      <w:lvlJc w:val="left"/>
      <w:pPr>
        <w:ind w:left="862" w:hanging="360"/>
      </w:pPr>
    </w:lvl>
    <w:lvl w:ilvl="2">
      <w:start w:val="1"/>
      <w:numFmt w:val="decimal"/>
      <w:lvlText w:val="2.%1.%2.%3."/>
      <w:lvlJc w:val="left"/>
      <w:pPr>
        <w:ind w:left="1222" w:hanging="360"/>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5"/>
      </w:pPr>
    </w:lvl>
    <w:lvl w:ilvl="6">
      <w:start w:val="1"/>
      <w:numFmt w:val="decimal"/>
      <w:lvlText w:val="%1.%2.%3.%4.%5.%6.%7."/>
      <w:lvlJc w:val="left"/>
      <w:pPr>
        <w:ind w:left="3382" w:hanging="1080"/>
      </w:pPr>
    </w:lvl>
    <w:lvl w:ilvl="7">
      <w:start w:val="1"/>
      <w:numFmt w:val="decimal"/>
      <w:lvlText w:val="%1.%2.%3.%4.%5.%6.%7.%8."/>
      <w:lvlJc w:val="left"/>
      <w:pPr>
        <w:ind w:left="3886" w:hanging="1223"/>
      </w:pPr>
    </w:lvl>
    <w:lvl w:ilvl="8">
      <w:start w:val="1"/>
      <w:numFmt w:val="decimal"/>
      <w:lvlText w:val="%1.%2.%3.%4.%5.%6.%7.%8.%9."/>
      <w:lvlJc w:val="left"/>
      <w:pPr>
        <w:ind w:left="4462" w:hanging="1440"/>
      </w:pPr>
    </w:lvl>
  </w:abstractNum>
  <w:abstractNum w:abstractNumId="70" w15:restartNumberingAfterBreak="0">
    <w:nsid w:val="3A1162BE"/>
    <w:multiLevelType w:val="multilevel"/>
    <w:tmpl w:val="A8E6295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1" w15:restartNumberingAfterBreak="0">
    <w:nsid w:val="3A797FD6"/>
    <w:multiLevelType w:val="multilevel"/>
    <w:tmpl w:val="29BED2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2" w15:restartNumberingAfterBreak="0">
    <w:nsid w:val="3AE06A5C"/>
    <w:multiLevelType w:val="multilevel"/>
    <w:tmpl w:val="5092746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3" w15:restartNumberingAfterBreak="0">
    <w:nsid w:val="3BB84BB5"/>
    <w:multiLevelType w:val="multilevel"/>
    <w:tmpl w:val="670252A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4" w15:restartNumberingAfterBreak="0">
    <w:nsid w:val="3BD81557"/>
    <w:multiLevelType w:val="multilevel"/>
    <w:tmpl w:val="A1D60AB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5" w15:restartNumberingAfterBreak="0">
    <w:nsid w:val="3CF83E90"/>
    <w:multiLevelType w:val="multilevel"/>
    <w:tmpl w:val="C2D4B6F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6" w15:restartNumberingAfterBreak="0">
    <w:nsid w:val="3E1433EB"/>
    <w:multiLevelType w:val="multilevel"/>
    <w:tmpl w:val="E124CD4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7" w15:restartNumberingAfterBreak="0">
    <w:nsid w:val="3EC41F33"/>
    <w:multiLevelType w:val="multilevel"/>
    <w:tmpl w:val="61767E2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8" w15:restartNumberingAfterBreak="0">
    <w:nsid w:val="3EF87C5B"/>
    <w:multiLevelType w:val="multilevel"/>
    <w:tmpl w:val="27D6959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79" w15:restartNumberingAfterBreak="0">
    <w:nsid w:val="3F463274"/>
    <w:multiLevelType w:val="multilevel"/>
    <w:tmpl w:val="A5B0D13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0" w15:restartNumberingAfterBreak="0">
    <w:nsid w:val="42590067"/>
    <w:multiLevelType w:val="multilevel"/>
    <w:tmpl w:val="51080A3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1" w15:restartNumberingAfterBreak="0">
    <w:nsid w:val="42E631C0"/>
    <w:multiLevelType w:val="multilevel"/>
    <w:tmpl w:val="7C4AB04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2" w15:restartNumberingAfterBreak="0">
    <w:nsid w:val="4327609D"/>
    <w:multiLevelType w:val="multilevel"/>
    <w:tmpl w:val="4A586DE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3" w15:restartNumberingAfterBreak="0">
    <w:nsid w:val="43BA0BAF"/>
    <w:multiLevelType w:val="multilevel"/>
    <w:tmpl w:val="F0CA0C7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4" w15:restartNumberingAfterBreak="0">
    <w:nsid w:val="44CE49C3"/>
    <w:multiLevelType w:val="multilevel"/>
    <w:tmpl w:val="0480F92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5" w15:restartNumberingAfterBreak="0">
    <w:nsid w:val="46F56769"/>
    <w:multiLevelType w:val="multilevel"/>
    <w:tmpl w:val="075CB1F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6" w15:restartNumberingAfterBreak="0">
    <w:nsid w:val="4899604E"/>
    <w:multiLevelType w:val="multilevel"/>
    <w:tmpl w:val="A482BD8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7" w15:restartNumberingAfterBreak="0">
    <w:nsid w:val="493C4C37"/>
    <w:multiLevelType w:val="multilevel"/>
    <w:tmpl w:val="422AD6C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8" w15:restartNumberingAfterBreak="0">
    <w:nsid w:val="49D11878"/>
    <w:multiLevelType w:val="multilevel"/>
    <w:tmpl w:val="DD0EEC3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9" w15:restartNumberingAfterBreak="0">
    <w:nsid w:val="4A2F307E"/>
    <w:multiLevelType w:val="multilevel"/>
    <w:tmpl w:val="0B38E15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0" w15:restartNumberingAfterBreak="0">
    <w:nsid w:val="4ADA4142"/>
    <w:multiLevelType w:val="multilevel"/>
    <w:tmpl w:val="60EA4F0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1" w15:restartNumberingAfterBreak="0">
    <w:nsid w:val="4B2515B1"/>
    <w:multiLevelType w:val="multilevel"/>
    <w:tmpl w:val="A1085C7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2" w15:restartNumberingAfterBreak="0">
    <w:nsid w:val="4B3E5611"/>
    <w:multiLevelType w:val="multilevel"/>
    <w:tmpl w:val="08AE7C4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3" w15:restartNumberingAfterBreak="0">
    <w:nsid w:val="4C412F6B"/>
    <w:multiLevelType w:val="multilevel"/>
    <w:tmpl w:val="A7806F2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4" w15:restartNumberingAfterBreak="0">
    <w:nsid w:val="4D520532"/>
    <w:multiLevelType w:val="multilevel"/>
    <w:tmpl w:val="E5B25C6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5" w15:restartNumberingAfterBreak="0">
    <w:nsid w:val="4D644B3A"/>
    <w:multiLevelType w:val="multilevel"/>
    <w:tmpl w:val="45FE778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6" w15:restartNumberingAfterBreak="0">
    <w:nsid w:val="4E3A3C31"/>
    <w:multiLevelType w:val="multilevel"/>
    <w:tmpl w:val="C3DECDC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7" w15:restartNumberingAfterBreak="0">
    <w:nsid w:val="4EFA0010"/>
    <w:multiLevelType w:val="multilevel"/>
    <w:tmpl w:val="068C6BA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8" w15:restartNumberingAfterBreak="0">
    <w:nsid w:val="4F8157F7"/>
    <w:multiLevelType w:val="multilevel"/>
    <w:tmpl w:val="DDE42E8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9" w15:restartNumberingAfterBreak="0">
    <w:nsid w:val="505800C3"/>
    <w:multiLevelType w:val="multilevel"/>
    <w:tmpl w:val="D3248AB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0" w15:restartNumberingAfterBreak="0">
    <w:nsid w:val="515B621D"/>
    <w:multiLevelType w:val="multilevel"/>
    <w:tmpl w:val="9C12E8E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1" w15:restartNumberingAfterBreak="0">
    <w:nsid w:val="515E58B0"/>
    <w:multiLevelType w:val="multilevel"/>
    <w:tmpl w:val="1B5E480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2" w15:restartNumberingAfterBreak="0">
    <w:nsid w:val="51752A6F"/>
    <w:multiLevelType w:val="multilevel"/>
    <w:tmpl w:val="0436EED6"/>
    <w:lvl w:ilvl="0">
      <w:start w:val="2"/>
      <w:numFmt w:val="decimal"/>
      <w:lvlText w:val="%1."/>
      <w:lvlJc w:val="left"/>
      <w:pPr>
        <w:ind w:left="540" w:hanging="540"/>
      </w:pPr>
    </w:lvl>
    <w:lvl w:ilvl="1">
      <w:start w:val="2"/>
      <w:numFmt w:val="decimal"/>
      <w:lvlText w:val="%1.%2."/>
      <w:lvlJc w:val="left"/>
      <w:pPr>
        <w:ind w:left="1107" w:hanging="540"/>
      </w:pPr>
    </w:lvl>
    <w:lvl w:ilvl="2">
      <w:start w:val="1"/>
      <w:numFmt w:val="decimal"/>
      <w:lvlText w:val="%1.%2.%3."/>
      <w:lvlJc w:val="left"/>
      <w:pPr>
        <w:ind w:left="2280" w:hanging="720"/>
      </w:pPr>
      <w:rPr>
        <w:color w:val="auto"/>
      </w:r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03" w15:restartNumberingAfterBreak="0">
    <w:nsid w:val="51C40F71"/>
    <w:multiLevelType w:val="multilevel"/>
    <w:tmpl w:val="429A9FA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4" w15:restartNumberingAfterBreak="0">
    <w:nsid w:val="5208356A"/>
    <w:multiLevelType w:val="multilevel"/>
    <w:tmpl w:val="DFEE32E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5" w15:restartNumberingAfterBreak="0">
    <w:nsid w:val="52DC076A"/>
    <w:multiLevelType w:val="multilevel"/>
    <w:tmpl w:val="37A628F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6" w15:restartNumberingAfterBreak="0">
    <w:nsid w:val="531F026C"/>
    <w:multiLevelType w:val="multilevel"/>
    <w:tmpl w:val="2BDE5814"/>
    <w:lvl w:ilvl="0">
      <w:start w:val="4"/>
      <w:numFmt w:val="decimal"/>
      <w:lvlText w:val="%1."/>
      <w:lvlJc w:val="left"/>
      <w:pPr>
        <w:ind w:left="360" w:hanging="360"/>
      </w:pPr>
    </w:lvl>
    <w:lvl w:ilvl="1">
      <w:start w:val="1"/>
      <w:numFmt w:val="decimal"/>
      <w:lvlText w:val="%1.%2."/>
      <w:lvlJc w:val="left"/>
      <w:pPr>
        <w:ind w:left="1353" w:hanging="360"/>
      </w:pPr>
      <w:rPr>
        <w:b w:val="0"/>
        <w:bCs/>
      </w:rPr>
    </w:lvl>
    <w:lvl w:ilvl="2">
      <w:start w:val="1"/>
      <w:numFmt w:val="decimal"/>
      <w:lvlText w:val="%1.%2.%3."/>
      <w:lvlJc w:val="left"/>
      <w:pPr>
        <w:ind w:left="2444" w:hanging="720"/>
      </w:pPr>
    </w:lvl>
    <w:lvl w:ilvl="3">
      <w:start w:val="1"/>
      <w:numFmt w:val="decimal"/>
      <w:lvlText w:val="%1.%2.%3.%4."/>
      <w:lvlJc w:val="left"/>
      <w:pPr>
        <w:ind w:left="3306" w:hanging="720"/>
      </w:pPr>
    </w:lvl>
    <w:lvl w:ilvl="4">
      <w:start w:val="1"/>
      <w:numFmt w:val="decimal"/>
      <w:lvlText w:val="%1.%2.%3.%4.%5."/>
      <w:lvlJc w:val="left"/>
      <w:pPr>
        <w:ind w:left="4528" w:hanging="1080"/>
      </w:pPr>
    </w:lvl>
    <w:lvl w:ilvl="5">
      <w:start w:val="1"/>
      <w:numFmt w:val="decimal"/>
      <w:lvlText w:val="%1.%2.%3.%4.%5.%6."/>
      <w:lvlJc w:val="left"/>
      <w:pPr>
        <w:ind w:left="5390" w:hanging="1080"/>
      </w:pPr>
    </w:lvl>
    <w:lvl w:ilvl="6">
      <w:start w:val="1"/>
      <w:numFmt w:val="decimal"/>
      <w:lvlText w:val="%1.%2.%3.%4.%5.%6.%7."/>
      <w:lvlJc w:val="left"/>
      <w:pPr>
        <w:ind w:left="6612" w:hanging="1440"/>
      </w:pPr>
    </w:lvl>
    <w:lvl w:ilvl="7">
      <w:start w:val="1"/>
      <w:numFmt w:val="decimal"/>
      <w:lvlText w:val="%1.%2.%3.%4.%5.%6.%7.%8."/>
      <w:lvlJc w:val="left"/>
      <w:pPr>
        <w:ind w:left="7474" w:hanging="1440"/>
      </w:pPr>
    </w:lvl>
    <w:lvl w:ilvl="8">
      <w:start w:val="1"/>
      <w:numFmt w:val="decimal"/>
      <w:lvlText w:val="%1.%2.%3.%4.%5.%6.%7.%8.%9."/>
      <w:lvlJc w:val="left"/>
      <w:pPr>
        <w:ind w:left="8696" w:hanging="1800"/>
      </w:pPr>
    </w:lvl>
  </w:abstractNum>
  <w:abstractNum w:abstractNumId="107" w15:restartNumberingAfterBreak="0">
    <w:nsid w:val="55531FCC"/>
    <w:multiLevelType w:val="multilevel"/>
    <w:tmpl w:val="2646C23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8" w15:restartNumberingAfterBreak="0">
    <w:nsid w:val="571213AD"/>
    <w:multiLevelType w:val="multilevel"/>
    <w:tmpl w:val="0B4A5E1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9" w15:restartNumberingAfterBreak="0">
    <w:nsid w:val="588A7293"/>
    <w:multiLevelType w:val="multilevel"/>
    <w:tmpl w:val="909881E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0" w15:restartNumberingAfterBreak="0">
    <w:nsid w:val="59817CC4"/>
    <w:multiLevelType w:val="multilevel"/>
    <w:tmpl w:val="6D66708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1" w15:restartNumberingAfterBreak="0">
    <w:nsid w:val="59DA4DE0"/>
    <w:multiLevelType w:val="multilevel"/>
    <w:tmpl w:val="B95ECE1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2" w15:restartNumberingAfterBreak="0">
    <w:nsid w:val="5BCC646D"/>
    <w:multiLevelType w:val="multilevel"/>
    <w:tmpl w:val="E9FE551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3" w15:restartNumberingAfterBreak="0">
    <w:nsid w:val="5C5447DD"/>
    <w:multiLevelType w:val="multilevel"/>
    <w:tmpl w:val="50A4299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4" w15:restartNumberingAfterBreak="0">
    <w:nsid w:val="5E1A4A8A"/>
    <w:multiLevelType w:val="multilevel"/>
    <w:tmpl w:val="A21CADA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5" w15:restartNumberingAfterBreak="0">
    <w:nsid w:val="5EB477ED"/>
    <w:multiLevelType w:val="multilevel"/>
    <w:tmpl w:val="190AF55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6" w15:restartNumberingAfterBreak="0">
    <w:nsid w:val="614142CA"/>
    <w:multiLevelType w:val="multilevel"/>
    <w:tmpl w:val="F20A0C3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7" w15:restartNumberingAfterBreak="0">
    <w:nsid w:val="61EE36CC"/>
    <w:multiLevelType w:val="multilevel"/>
    <w:tmpl w:val="FAB6E0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8" w15:restartNumberingAfterBreak="0">
    <w:nsid w:val="6217651F"/>
    <w:multiLevelType w:val="multilevel"/>
    <w:tmpl w:val="5006717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19" w15:restartNumberingAfterBreak="0">
    <w:nsid w:val="62B16A97"/>
    <w:multiLevelType w:val="multilevel"/>
    <w:tmpl w:val="FD76364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0" w15:restartNumberingAfterBreak="0">
    <w:nsid w:val="62EA7DC3"/>
    <w:multiLevelType w:val="multilevel"/>
    <w:tmpl w:val="E1062D7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1" w15:restartNumberingAfterBreak="0">
    <w:nsid w:val="64D91433"/>
    <w:multiLevelType w:val="multilevel"/>
    <w:tmpl w:val="51C0B7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2" w15:restartNumberingAfterBreak="0">
    <w:nsid w:val="663A1B4B"/>
    <w:multiLevelType w:val="multilevel"/>
    <w:tmpl w:val="7E9CAB8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3" w15:restartNumberingAfterBreak="0">
    <w:nsid w:val="666C1666"/>
    <w:multiLevelType w:val="multilevel"/>
    <w:tmpl w:val="F5764BE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4" w15:restartNumberingAfterBreak="0">
    <w:nsid w:val="669E033B"/>
    <w:multiLevelType w:val="multilevel"/>
    <w:tmpl w:val="5588B6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125" w15:restartNumberingAfterBreak="0">
    <w:nsid w:val="66A17E3F"/>
    <w:multiLevelType w:val="multilevel"/>
    <w:tmpl w:val="1B70E63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6" w15:restartNumberingAfterBreak="0">
    <w:nsid w:val="6736570F"/>
    <w:multiLevelType w:val="multilevel"/>
    <w:tmpl w:val="5D723832"/>
    <w:lvl w:ilvl="0">
      <w:start w:val="8"/>
      <w:numFmt w:val="decimal"/>
      <w:lvlText w:val="%1."/>
      <w:lvlJc w:val="left"/>
      <w:pPr>
        <w:ind w:left="547" w:hanging="360"/>
      </w:pPr>
    </w:lvl>
    <w:lvl w:ilvl="1">
      <w:start w:val="1"/>
      <w:numFmt w:val="lowerLetter"/>
      <w:lvlText w:val="%2."/>
      <w:lvlJc w:val="left"/>
      <w:pPr>
        <w:ind w:left="1440" w:hanging="360"/>
      </w:pPr>
      <w:rPr>
        <w:b w:val="0"/>
        <w:i w:val="0"/>
      </w:r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7" w15:restartNumberingAfterBreak="0">
    <w:nsid w:val="679C2915"/>
    <w:multiLevelType w:val="multilevel"/>
    <w:tmpl w:val="7D12A12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8" w15:restartNumberingAfterBreak="0">
    <w:nsid w:val="67A74603"/>
    <w:multiLevelType w:val="multilevel"/>
    <w:tmpl w:val="49D49B5A"/>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29" w15:restartNumberingAfterBreak="0">
    <w:nsid w:val="68055349"/>
    <w:multiLevelType w:val="multilevel"/>
    <w:tmpl w:val="9B9ACCE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0" w15:restartNumberingAfterBreak="0">
    <w:nsid w:val="68431331"/>
    <w:multiLevelType w:val="multilevel"/>
    <w:tmpl w:val="C78CE25A"/>
    <w:lvl w:ilvl="0">
      <w:start w:val="115"/>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10080" w:hanging="1440"/>
      </w:pPr>
    </w:lvl>
    <w:lvl w:ilvl="7">
      <w:start w:val="1"/>
      <w:numFmt w:val="decimal"/>
      <w:lvlText w:val="%1.%2.%3.%4.%5.%6.%7.%8."/>
      <w:lvlJc w:val="left"/>
      <w:pPr>
        <w:ind w:left="11520" w:hanging="1440"/>
      </w:pPr>
    </w:lvl>
    <w:lvl w:ilvl="8">
      <w:start w:val="1"/>
      <w:numFmt w:val="decimal"/>
      <w:lvlText w:val="%1.%2.%3.%4.%5.%6.%7.%8.%9."/>
      <w:lvlJc w:val="left"/>
      <w:pPr>
        <w:ind w:left="13320" w:hanging="1800"/>
      </w:pPr>
    </w:lvl>
  </w:abstractNum>
  <w:abstractNum w:abstractNumId="131" w15:restartNumberingAfterBreak="0">
    <w:nsid w:val="6AD775D3"/>
    <w:multiLevelType w:val="multilevel"/>
    <w:tmpl w:val="07DE1E4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2" w15:restartNumberingAfterBreak="0">
    <w:nsid w:val="6B3E68E2"/>
    <w:multiLevelType w:val="multilevel"/>
    <w:tmpl w:val="F48A11A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3" w15:restartNumberingAfterBreak="0">
    <w:nsid w:val="6C891B32"/>
    <w:multiLevelType w:val="multilevel"/>
    <w:tmpl w:val="EA66C7B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4" w15:restartNumberingAfterBreak="0">
    <w:nsid w:val="6C9557D3"/>
    <w:multiLevelType w:val="multilevel"/>
    <w:tmpl w:val="E3A25F9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5" w15:restartNumberingAfterBreak="0">
    <w:nsid w:val="6E4359B8"/>
    <w:multiLevelType w:val="multilevel"/>
    <w:tmpl w:val="412C9E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6" w15:restartNumberingAfterBreak="0">
    <w:nsid w:val="6E644542"/>
    <w:multiLevelType w:val="multilevel"/>
    <w:tmpl w:val="7AE0894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7" w15:restartNumberingAfterBreak="0">
    <w:nsid w:val="6E8664CA"/>
    <w:multiLevelType w:val="multilevel"/>
    <w:tmpl w:val="C130DB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8" w15:restartNumberingAfterBreak="0">
    <w:nsid w:val="6EED50A5"/>
    <w:multiLevelType w:val="multilevel"/>
    <w:tmpl w:val="3DAC5F2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39" w15:restartNumberingAfterBreak="0">
    <w:nsid w:val="6FEC0921"/>
    <w:multiLevelType w:val="multilevel"/>
    <w:tmpl w:val="CCD24A3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0" w15:restartNumberingAfterBreak="0">
    <w:nsid w:val="74CA2968"/>
    <w:multiLevelType w:val="multilevel"/>
    <w:tmpl w:val="6AE2D14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1" w15:restartNumberingAfterBreak="0">
    <w:nsid w:val="74F81DFD"/>
    <w:multiLevelType w:val="multilevel"/>
    <w:tmpl w:val="3F003A6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2" w15:restartNumberingAfterBreak="0">
    <w:nsid w:val="74FA611A"/>
    <w:multiLevelType w:val="multilevel"/>
    <w:tmpl w:val="EAA69F82"/>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3" w15:restartNumberingAfterBreak="0">
    <w:nsid w:val="74FF1B58"/>
    <w:multiLevelType w:val="multilevel"/>
    <w:tmpl w:val="462441A0"/>
    <w:lvl w:ilvl="0">
      <w:start w:val="9"/>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10080" w:hanging="1440"/>
      </w:pPr>
    </w:lvl>
    <w:lvl w:ilvl="7">
      <w:start w:val="1"/>
      <w:numFmt w:val="decimal"/>
      <w:lvlText w:val="%1.%2.%3.%4.%5.%6.%7.%8."/>
      <w:lvlJc w:val="left"/>
      <w:pPr>
        <w:ind w:left="11520" w:hanging="1440"/>
      </w:pPr>
    </w:lvl>
    <w:lvl w:ilvl="8">
      <w:start w:val="1"/>
      <w:numFmt w:val="decimal"/>
      <w:lvlText w:val="%1.%2.%3.%4.%5.%6.%7.%8.%9."/>
      <w:lvlJc w:val="left"/>
      <w:pPr>
        <w:ind w:left="13320" w:hanging="1800"/>
      </w:pPr>
    </w:lvl>
  </w:abstractNum>
  <w:abstractNum w:abstractNumId="144" w15:restartNumberingAfterBreak="0">
    <w:nsid w:val="755C14D7"/>
    <w:multiLevelType w:val="multilevel"/>
    <w:tmpl w:val="3DB6C97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5" w15:restartNumberingAfterBreak="0">
    <w:nsid w:val="758A7281"/>
    <w:multiLevelType w:val="multilevel"/>
    <w:tmpl w:val="374842C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6" w15:restartNumberingAfterBreak="0">
    <w:nsid w:val="76974368"/>
    <w:multiLevelType w:val="multilevel"/>
    <w:tmpl w:val="42BCBB86"/>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7" w15:restartNumberingAfterBreak="0">
    <w:nsid w:val="76B434C7"/>
    <w:multiLevelType w:val="multilevel"/>
    <w:tmpl w:val="FB545CC8"/>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8" w15:restartNumberingAfterBreak="0">
    <w:nsid w:val="76EC05B3"/>
    <w:multiLevelType w:val="multilevel"/>
    <w:tmpl w:val="A6327F9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49" w15:restartNumberingAfterBreak="0">
    <w:nsid w:val="77D21242"/>
    <w:multiLevelType w:val="multilevel"/>
    <w:tmpl w:val="3C70E9C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50" w15:restartNumberingAfterBreak="0">
    <w:nsid w:val="781A485F"/>
    <w:multiLevelType w:val="multilevel"/>
    <w:tmpl w:val="60B0CBF0"/>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51" w15:restartNumberingAfterBreak="0">
    <w:nsid w:val="783259D7"/>
    <w:multiLevelType w:val="multilevel"/>
    <w:tmpl w:val="A9E8C88E"/>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52" w15:restartNumberingAfterBreak="0">
    <w:nsid w:val="78936B5C"/>
    <w:multiLevelType w:val="multilevel"/>
    <w:tmpl w:val="0BD41026"/>
    <w:lvl w:ilvl="0">
      <w:start w:val="7"/>
      <w:numFmt w:val="decimal"/>
      <w:lvlText w:val="%1."/>
      <w:lvlJc w:val="left"/>
      <w:pPr>
        <w:ind w:left="360" w:hanging="360"/>
      </w:pPr>
    </w:lvl>
    <w:lvl w:ilvl="1">
      <w:start w:val="1"/>
      <w:numFmt w:val="decimal"/>
      <w:lvlText w:val="%1.%2."/>
      <w:lvlJc w:val="left"/>
      <w:pPr>
        <w:ind w:left="1495" w:hanging="360"/>
      </w:pPr>
    </w:lvl>
    <w:lvl w:ilvl="2">
      <w:start w:val="1"/>
      <w:numFmt w:val="decimal"/>
      <w:lvlText w:val="%1.%2.%3."/>
      <w:lvlJc w:val="left"/>
      <w:pPr>
        <w:ind w:left="2444" w:hanging="720"/>
      </w:pPr>
    </w:lvl>
    <w:lvl w:ilvl="3">
      <w:start w:val="1"/>
      <w:numFmt w:val="decimal"/>
      <w:lvlText w:val="%1.%2.%3.%4."/>
      <w:lvlJc w:val="left"/>
      <w:pPr>
        <w:ind w:left="3306" w:hanging="720"/>
      </w:pPr>
    </w:lvl>
    <w:lvl w:ilvl="4">
      <w:start w:val="1"/>
      <w:numFmt w:val="decimal"/>
      <w:lvlText w:val="%1.%2.%3.%4.%5."/>
      <w:lvlJc w:val="left"/>
      <w:pPr>
        <w:ind w:left="4528" w:hanging="1080"/>
      </w:pPr>
    </w:lvl>
    <w:lvl w:ilvl="5">
      <w:start w:val="1"/>
      <w:numFmt w:val="decimal"/>
      <w:lvlText w:val="%1.%2.%3.%4.%5.%6."/>
      <w:lvlJc w:val="left"/>
      <w:pPr>
        <w:ind w:left="5390" w:hanging="1080"/>
      </w:pPr>
    </w:lvl>
    <w:lvl w:ilvl="6">
      <w:start w:val="1"/>
      <w:numFmt w:val="decimal"/>
      <w:lvlText w:val="%1.%2.%3.%4.%5.%6.%7."/>
      <w:lvlJc w:val="left"/>
      <w:pPr>
        <w:ind w:left="6612" w:hanging="1440"/>
      </w:pPr>
    </w:lvl>
    <w:lvl w:ilvl="7">
      <w:start w:val="1"/>
      <w:numFmt w:val="decimal"/>
      <w:lvlText w:val="%1.%2.%3.%4.%5.%6.%7.%8."/>
      <w:lvlJc w:val="left"/>
      <w:pPr>
        <w:ind w:left="7474" w:hanging="1440"/>
      </w:pPr>
    </w:lvl>
    <w:lvl w:ilvl="8">
      <w:start w:val="1"/>
      <w:numFmt w:val="decimal"/>
      <w:lvlText w:val="%1.%2.%3.%4.%5.%6.%7.%8.%9."/>
      <w:lvlJc w:val="left"/>
      <w:pPr>
        <w:ind w:left="8696" w:hanging="1800"/>
      </w:pPr>
    </w:lvl>
  </w:abstractNum>
  <w:abstractNum w:abstractNumId="153" w15:restartNumberingAfterBreak="0">
    <w:nsid w:val="7C410BC3"/>
    <w:multiLevelType w:val="multilevel"/>
    <w:tmpl w:val="B96AC534"/>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54" w15:restartNumberingAfterBreak="0">
    <w:nsid w:val="7D6D081D"/>
    <w:multiLevelType w:val="multilevel"/>
    <w:tmpl w:val="D4D6D0AC"/>
    <w:lvl w:ilvl="0">
      <w:numFmt w:val="bullet"/>
      <w:lvlText w:val="-"/>
      <w:lvlJc w:val="left"/>
      <w:pPr>
        <w:ind w:left="360" w:hanging="360"/>
      </w:pPr>
      <w:rPr>
        <w:rFonts w:ascii="Times New Roman" w:eastAsia="Times New Roman" w:hAnsi="Times New Roman" w:cs="Times New Roman"/>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num w:numId="1">
    <w:abstractNumId w:val="24"/>
  </w:num>
  <w:num w:numId="2">
    <w:abstractNumId w:val="49"/>
  </w:num>
  <w:num w:numId="3">
    <w:abstractNumId w:val="31"/>
  </w:num>
  <w:num w:numId="4">
    <w:abstractNumId w:val="45"/>
  </w:num>
  <w:num w:numId="5">
    <w:abstractNumId w:val="53"/>
  </w:num>
  <w:num w:numId="6">
    <w:abstractNumId w:val="112"/>
  </w:num>
  <w:num w:numId="7">
    <w:abstractNumId w:val="42"/>
  </w:num>
  <w:num w:numId="8">
    <w:abstractNumId w:val="69"/>
  </w:num>
  <w:num w:numId="9">
    <w:abstractNumId w:val="21"/>
  </w:num>
  <w:num w:numId="10">
    <w:abstractNumId w:val="146"/>
  </w:num>
  <w:num w:numId="11">
    <w:abstractNumId w:val="68"/>
  </w:num>
  <w:num w:numId="12">
    <w:abstractNumId w:val="40"/>
  </w:num>
  <w:num w:numId="13">
    <w:abstractNumId w:val="12"/>
  </w:num>
  <w:num w:numId="14">
    <w:abstractNumId w:val="54"/>
  </w:num>
  <w:num w:numId="15">
    <w:abstractNumId w:val="47"/>
  </w:num>
  <w:num w:numId="16">
    <w:abstractNumId w:val="89"/>
  </w:num>
  <w:num w:numId="17">
    <w:abstractNumId w:val="133"/>
  </w:num>
  <w:num w:numId="18">
    <w:abstractNumId w:val="152"/>
  </w:num>
  <w:num w:numId="19">
    <w:abstractNumId w:val="149"/>
  </w:num>
  <w:num w:numId="20">
    <w:abstractNumId w:val="127"/>
  </w:num>
  <w:num w:numId="21">
    <w:abstractNumId w:val="5"/>
  </w:num>
  <w:num w:numId="22">
    <w:abstractNumId w:val="9"/>
  </w:num>
  <w:num w:numId="23">
    <w:abstractNumId w:val="111"/>
  </w:num>
  <w:num w:numId="24">
    <w:abstractNumId w:val="97"/>
  </w:num>
  <w:num w:numId="25">
    <w:abstractNumId w:val="64"/>
  </w:num>
  <w:num w:numId="26">
    <w:abstractNumId w:val="106"/>
  </w:num>
  <w:num w:numId="27">
    <w:abstractNumId w:val="122"/>
  </w:num>
  <w:num w:numId="28">
    <w:abstractNumId w:val="121"/>
  </w:num>
  <w:num w:numId="29">
    <w:abstractNumId w:val="134"/>
  </w:num>
  <w:num w:numId="30">
    <w:abstractNumId w:val="17"/>
  </w:num>
  <w:num w:numId="31">
    <w:abstractNumId w:val="51"/>
  </w:num>
  <w:num w:numId="32">
    <w:abstractNumId w:val="144"/>
  </w:num>
  <w:num w:numId="33">
    <w:abstractNumId w:val="132"/>
  </w:num>
  <w:num w:numId="34">
    <w:abstractNumId w:val="140"/>
  </w:num>
  <w:num w:numId="35">
    <w:abstractNumId w:val="27"/>
  </w:num>
  <w:num w:numId="36">
    <w:abstractNumId w:val="91"/>
  </w:num>
  <w:num w:numId="37">
    <w:abstractNumId w:val="96"/>
  </w:num>
  <w:num w:numId="38">
    <w:abstractNumId w:val="145"/>
  </w:num>
  <w:num w:numId="39">
    <w:abstractNumId w:val="101"/>
  </w:num>
  <w:num w:numId="40">
    <w:abstractNumId w:val="128"/>
  </w:num>
  <w:num w:numId="41">
    <w:abstractNumId w:val="139"/>
  </w:num>
  <w:num w:numId="42">
    <w:abstractNumId w:val="124"/>
  </w:num>
  <w:num w:numId="43">
    <w:abstractNumId w:val="52"/>
  </w:num>
  <w:num w:numId="44">
    <w:abstractNumId w:val="29"/>
  </w:num>
  <w:num w:numId="45">
    <w:abstractNumId w:val="130"/>
  </w:num>
  <w:num w:numId="46">
    <w:abstractNumId w:val="1"/>
  </w:num>
  <w:num w:numId="47">
    <w:abstractNumId w:val="25"/>
  </w:num>
  <w:num w:numId="48">
    <w:abstractNumId w:val="62"/>
  </w:num>
  <w:num w:numId="49">
    <w:abstractNumId w:val="103"/>
  </w:num>
  <w:num w:numId="50">
    <w:abstractNumId w:val="74"/>
  </w:num>
  <w:num w:numId="51">
    <w:abstractNumId w:val="87"/>
  </w:num>
  <w:num w:numId="52">
    <w:abstractNumId w:val="79"/>
  </w:num>
  <w:num w:numId="53">
    <w:abstractNumId w:val="67"/>
  </w:num>
  <w:num w:numId="54">
    <w:abstractNumId w:val="151"/>
  </w:num>
  <w:num w:numId="55">
    <w:abstractNumId w:val="138"/>
  </w:num>
  <w:num w:numId="56">
    <w:abstractNumId w:val="13"/>
  </w:num>
  <w:num w:numId="57">
    <w:abstractNumId w:val="116"/>
  </w:num>
  <w:num w:numId="58">
    <w:abstractNumId w:val="4"/>
  </w:num>
  <w:num w:numId="59">
    <w:abstractNumId w:val="36"/>
  </w:num>
  <w:num w:numId="60">
    <w:abstractNumId w:val="71"/>
  </w:num>
  <w:num w:numId="61">
    <w:abstractNumId w:val="70"/>
  </w:num>
  <w:num w:numId="62">
    <w:abstractNumId w:val="107"/>
  </w:num>
  <w:num w:numId="63">
    <w:abstractNumId w:val="32"/>
  </w:num>
  <w:num w:numId="64">
    <w:abstractNumId w:val="98"/>
  </w:num>
  <w:num w:numId="65">
    <w:abstractNumId w:val="88"/>
  </w:num>
  <w:num w:numId="66">
    <w:abstractNumId w:val="84"/>
  </w:num>
  <w:num w:numId="67">
    <w:abstractNumId w:val="102"/>
  </w:num>
  <w:num w:numId="68">
    <w:abstractNumId w:val="46"/>
  </w:num>
  <w:num w:numId="69">
    <w:abstractNumId w:val="104"/>
  </w:num>
  <w:num w:numId="70">
    <w:abstractNumId w:val="72"/>
  </w:num>
  <w:num w:numId="71">
    <w:abstractNumId w:val="123"/>
  </w:num>
  <w:num w:numId="72">
    <w:abstractNumId w:val="100"/>
  </w:num>
  <w:num w:numId="73">
    <w:abstractNumId w:val="114"/>
  </w:num>
  <w:num w:numId="74">
    <w:abstractNumId w:val="38"/>
  </w:num>
  <w:num w:numId="75">
    <w:abstractNumId w:val="10"/>
  </w:num>
  <w:num w:numId="76">
    <w:abstractNumId w:val="108"/>
  </w:num>
  <w:num w:numId="77">
    <w:abstractNumId w:val="73"/>
  </w:num>
  <w:num w:numId="78">
    <w:abstractNumId w:val="141"/>
  </w:num>
  <w:num w:numId="79">
    <w:abstractNumId w:val="14"/>
  </w:num>
  <w:num w:numId="80">
    <w:abstractNumId w:val="48"/>
  </w:num>
  <w:num w:numId="81">
    <w:abstractNumId w:val="93"/>
  </w:num>
  <w:num w:numId="82">
    <w:abstractNumId w:val="37"/>
  </w:num>
  <w:num w:numId="83">
    <w:abstractNumId w:val="143"/>
  </w:num>
  <w:num w:numId="84">
    <w:abstractNumId w:val="78"/>
  </w:num>
  <w:num w:numId="85">
    <w:abstractNumId w:val="150"/>
  </w:num>
  <w:num w:numId="86">
    <w:abstractNumId w:val="119"/>
  </w:num>
  <w:num w:numId="87">
    <w:abstractNumId w:val="90"/>
  </w:num>
  <w:num w:numId="88">
    <w:abstractNumId w:val="59"/>
  </w:num>
  <w:num w:numId="89">
    <w:abstractNumId w:val="30"/>
  </w:num>
  <w:num w:numId="90">
    <w:abstractNumId w:val="76"/>
  </w:num>
  <w:num w:numId="91">
    <w:abstractNumId w:val="83"/>
  </w:num>
  <w:num w:numId="92">
    <w:abstractNumId w:val="94"/>
  </w:num>
  <w:num w:numId="93">
    <w:abstractNumId w:val="26"/>
  </w:num>
  <w:num w:numId="94">
    <w:abstractNumId w:val="41"/>
  </w:num>
  <w:num w:numId="95">
    <w:abstractNumId w:val="3"/>
  </w:num>
  <w:num w:numId="96">
    <w:abstractNumId w:val="33"/>
  </w:num>
  <w:num w:numId="97">
    <w:abstractNumId w:val="85"/>
  </w:num>
  <w:num w:numId="98">
    <w:abstractNumId w:val="82"/>
  </w:num>
  <w:num w:numId="99">
    <w:abstractNumId w:val="22"/>
  </w:num>
  <w:num w:numId="100">
    <w:abstractNumId w:val="129"/>
  </w:num>
  <w:num w:numId="101">
    <w:abstractNumId w:val="43"/>
  </w:num>
  <w:num w:numId="102">
    <w:abstractNumId w:val="131"/>
  </w:num>
  <w:num w:numId="103">
    <w:abstractNumId w:val="65"/>
  </w:num>
  <w:num w:numId="104">
    <w:abstractNumId w:val="153"/>
  </w:num>
  <w:num w:numId="105">
    <w:abstractNumId w:val="63"/>
  </w:num>
  <w:num w:numId="106">
    <w:abstractNumId w:val="117"/>
  </w:num>
  <w:num w:numId="107">
    <w:abstractNumId w:val="118"/>
  </w:num>
  <w:num w:numId="108">
    <w:abstractNumId w:val="80"/>
  </w:num>
  <w:num w:numId="109">
    <w:abstractNumId w:val="142"/>
  </w:num>
  <w:num w:numId="110">
    <w:abstractNumId w:val="99"/>
  </w:num>
  <w:num w:numId="111">
    <w:abstractNumId w:val="154"/>
  </w:num>
  <w:num w:numId="112">
    <w:abstractNumId w:val="20"/>
  </w:num>
  <w:num w:numId="113">
    <w:abstractNumId w:val="6"/>
  </w:num>
  <w:num w:numId="114">
    <w:abstractNumId w:val="105"/>
  </w:num>
  <w:num w:numId="115">
    <w:abstractNumId w:val="8"/>
  </w:num>
  <w:num w:numId="116">
    <w:abstractNumId w:val="110"/>
  </w:num>
  <w:num w:numId="117">
    <w:abstractNumId w:val="66"/>
  </w:num>
  <w:num w:numId="118">
    <w:abstractNumId w:val="92"/>
  </w:num>
  <w:num w:numId="119">
    <w:abstractNumId w:val="75"/>
  </w:num>
  <w:num w:numId="120">
    <w:abstractNumId w:val="0"/>
  </w:num>
  <w:num w:numId="121">
    <w:abstractNumId w:val="58"/>
  </w:num>
  <w:num w:numId="122">
    <w:abstractNumId w:val="16"/>
  </w:num>
  <w:num w:numId="123">
    <w:abstractNumId w:val="28"/>
  </w:num>
  <w:num w:numId="124">
    <w:abstractNumId w:val="126"/>
  </w:num>
  <w:num w:numId="125">
    <w:abstractNumId w:val="44"/>
  </w:num>
  <w:num w:numId="126">
    <w:abstractNumId w:val="125"/>
  </w:num>
  <w:num w:numId="127">
    <w:abstractNumId w:val="39"/>
  </w:num>
  <w:num w:numId="128">
    <w:abstractNumId w:val="55"/>
  </w:num>
  <w:num w:numId="129">
    <w:abstractNumId w:val="60"/>
  </w:num>
  <w:num w:numId="130">
    <w:abstractNumId w:val="61"/>
  </w:num>
  <w:num w:numId="131">
    <w:abstractNumId w:val="34"/>
  </w:num>
  <w:num w:numId="132">
    <w:abstractNumId w:val="56"/>
  </w:num>
  <w:num w:numId="133">
    <w:abstractNumId w:val="50"/>
  </w:num>
  <w:num w:numId="134">
    <w:abstractNumId w:val="35"/>
  </w:num>
  <w:num w:numId="135">
    <w:abstractNumId w:val="19"/>
  </w:num>
  <w:num w:numId="136">
    <w:abstractNumId w:val="147"/>
  </w:num>
  <w:num w:numId="137">
    <w:abstractNumId w:val="95"/>
  </w:num>
  <w:num w:numId="138">
    <w:abstractNumId w:val="109"/>
  </w:num>
  <w:num w:numId="139">
    <w:abstractNumId w:val="120"/>
  </w:num>
  <w:num w:numId="140">
    <w:abstractNumId w:val="113"/>
  </w:num>
  <w:num w:numId="141">
    <w:abstractNumId w:val="115"/>
  </w:num>
  <w:num w:numId="142">
    <w:abstractNumId w:val="57"/>
  </w:num>
  <w:num w:numId="143">
    <w:abstractNumId w:val="81"/>
  </w:num>
  <w:num w:numId="144">
    <w:abstractNumId w:val="2"/>
  </w:num>
  <w:num w:numId="145">
    <w:abstractNumId w:val="15"/>
  </w:num>
  <w:num w:numId="146">
    <w:abstractNumId w:val="11"/>
  </w:num>
  <w:num w:numId="147">
    <w:abstractNumId w:val="137"/>
  </w:num>
  <w:num w:numId="148">
    <w:abstractNumId w:val="86"/>
  </w:num>
  <w:num w:numId="149">
    <w:abstractNumId w:val="77"/>
  </w:num>
  <w:num w:numId="150">
    <w:abstractNumId w:val="136"/>
  </w:num>
  <w:num w:numId="151">
    <w:abstractNumId w:val="18"/>
  </w:num>
  <w:num w:numId="152">
    <w:abstractNumId w:val="135"/>
  </w:num>
  <w:num w:numId="153">
    <w:abstractNumId w:val="23"/>
  </w:num>
  <w:num w:numId="154">
    <w:abstractNumId w:val="7"/>
  </w:num>
  <w:num w:numId="155">
    <w:abstractNumId w:val="148"/>
  </w:num>
  <w:num w:numId="156">
    <w:abstractNumId w:val="147"/>
  </w:num>
  <w:num w:numId="157">
    <w:abstractNumId w:val="110"/>
  </w:num>
  <w:num w:numId="158">
    <w:abstractNumId w:val="24"/>
  </w:num>
  <w:num w:numId="159">
    <w:abstractNumId w:val="121"/>
  </w:num>
  <w:num w:numId="160">
    <w:abstractNumId w:val="6"/>
  </w:num>
  <w:num w:numId="161">
    <w:abstractNumId w:val="105"/>
  </w:num>
  <w:num w:numId="162">
    <w:abstractNumId w:val="139"/>
  </w:num>
  <w:num w:numId="163">
    <w:abstractNumId w:val="15"/>
  </w:num>
  <w:num w:numId="164">
    <w:abstractNumId w:val="2"/>
  </w:num>
  <w:num w:numId="165">
    <w:abstractNumId w:val="136"/>
  </w:num>
  <w:num w:numId="166">
    <w:abstractNumId w:val="86"/>
  </w:num>
  <w:num w:numId="167">
    <w:abstractNumId w:val="39"/>
  </w:num>
  <w:num w:numId="168">
    <w:abstractNumId w:val="44"/>
  </w:num>
  <w:num w:numId="169">
    <w:abstractNumId w:val="55"/>
  </w:num>
  <w:num w:numId="170">
    <w:abstractNumId w:val="93"/>
  </w:num>
  <w:num w:numId="171">
    <w:abstractNumId w:val="10"/>
  </w:num>
  <w:num w:numId="172">
    <w:abstractNumId w:val="82"/>
  </w:num>
  <w:num w:numId="173">
    <w:abstractNumId w:val="88"/>
  </w:num>
  <w:num w:numId="174">
    <w:abstractNumId w:val="108"/>
  </w:num>
  <w:num w:numId="175">
    <w:abstractNumId w:val="132"/>
  </w:num>
  <w:num w:numId="176">
    <w:abstractNumId w:val="111"/>
  </w:num>
  <w:num w:numId="177">
    <w:abstractNumId w:val="97"/>
  </w:num>
  <w:num w:numId="178">
    <w:abstractNumId w:val="51"/>
  </w:num>
  <w:num w:numId="179">
    <w:abstractNumId w:val="37"/>
  </w:num>
  <w:num w:numId="180">
    <w:abstractNumId w:val="57"/>
  </w:num>
  <w:num w:numId="181">
    <w:abstractNumId w:val="53"/>
  </w:num>
  <w:num w:numId="182">
    <w:abstractNumId w:val="134"/>
  </w:num>
  <w:num w:numId="183">
    <w:abstractNumId w:val="127"/>
  </w:num>
  <w:num w:numId="184">
    <w:abstractNumId w:val="112"/>
  </w:num>
  <w:num w:numId="185">
    <w:abstractNumId w:val="40"/>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4D72"/>
    <w:rsid w:val="00004B69"/>
    <w:rsid w:val="000104B8"/>
    <w:rsid w:val="000226D3"/>
    <w:rsid w:val="00025C0D"/>
    <w:rsid w:val="00026133"/>
    <w:rsid w:val="00032A17"/>
    <w:rsid w:val="000340F2"/>
    <w:rsid w:val="00047DBA"/>
    <w:rsid w:val="0005031D"/>
    <w:rsid w:val="00060FCC"/>
    <w:rsid w:val="000947D7"/>
    <w:rsid w:val="000A30C3"/>
    <w:rsid w:val="000A3B3D"/>
    <w:rsid w:val="000A41F7"/>
    <w:rsid w:val="000E2C1B"/>
    <w:rsid w:val="000E50C8"/>
    <w:rsid w:val="00100BE2"/>
    <w:rsid w:val="001026F3"/>
    <w:rsid w:val="00104615"/>
    <w:rsid w:val="00106EAC"/>
    <w:rsid w:val="0011352A"/>
    <w:rsid w:val="001332FD"/>
    <w:rsid w:val="00144976"/>
    <w:rsid w:val="0014649F"/>
    <w:rsid w:val="00150628"/>
    <w:rsid w:val="00154987"/>
    <w:rsid w:val="001607F6"/>
    <w:rsid w:val="00167EAD"/>
    <w:rsid w:val="00190BE5"/>
    <w:rsid w:val="001A3A7F"/>
    <w:rsid w:val="001B34C1"/>
    <w:rsid w:val="001D21E5"/>
    <w:rsid w:val="001D3523"/>
    <w:rsid w:val="001E04C8"/>
    <w:rsid w:val="001E5E33"/>
    <w:rsid w:val="001F1143"/>
    <w:rsid w:val="001F46AE"/>
    <w:rsid w:val="00201827"/>
    <w:rsid w:val="002044C2"/>
    <w:rsid w:val="002339CC"/>
    <w:rsid w:val="002355A8"/>
    <w:rsid w:val="0023698D"/>
    <w:rsid w:val="002400E4"/>
    <w:rsid w:val="002408DB"/>
    <w:rsid w:val="002454DD"/>
    <w:rsid w:val="002540B4"/>
    <w:rsid w:val="00284D72"/>
    <w:rsid w:val="002A0AED"/>
    <w:rsid w:val="002B4118"/>
    <w:rsid w:val="002C7098"/>
    <w:rsid w:val="002D0428"/>
    <w:rsid w:val="002E0C75"/>
    <w:rsid w:val="002F699A"/>
    <w:rsid w:val="003017EA"/>
    <w:rsid w:val="0030767C"/>
    <w:rsid w:val="00310F4E"/>
    <w:rsid w:val="003132F3"/>
    <w:rsid w:val="00313AA0"/>
    <w:rsid w:val="00332212"/>
    <w:rsid w:val="00341031"/>
    <w:rsid w:val="00344BBA"/>
    <w:rsid w:val="00350928"/>
    <w:rsid w:val="00355B6B"/>
    <w:rsid w:val="00360936"/>
    <w:rsid w:val="00367373"/>
    <w:rsid w:val="00376A3E"/>
    <w:rsid w:val="003A08E7"/>
    <w:rsid w:val="003A2B49"/>
    <w:rsid w:val="003A6E6A"/>
    <w:rsid w:val="003B4666"/>
    <w:rsid w:val="003B78AD"/>
    <w:rsid w:val="003C5B08"/>
    <w:rsid w:val="003C654B"/>
    <w:rsid w:val="003E11D3"/>
    <w:rsid w:val="003E1E1E"/>
    <w:rsid w:val="003E50D0"/>
    <w:rsid w:val="003F7F4C"/>
    <w:rsid w:val="00404706"/>
    <w:rsid w:val="0040696E"/>
    <w:rsid w:val="00413800"/>
    <w:rsid w:val="004162AC"/>
    <w:rsid w:val="004334F9"/>
    <w:rsid w:val="00435C14"/>
    <w:rsid w:val="00440EC0"/>
    <w:rsid w:val="00451A36"/>
    <w:rsid w:val="00452010"/>
    <w:rsid w:val="00462778"/>
    <w:rsid w:val="004642AB"/>
    <w:rsid w:val="00464E77"/>
    <w:rsid w:val="004740FD"/>
    <w:rsid w:val="00476B6C"/>
    <w:rsid w:val="004A487A"/>
    <w:rsid w:val="004B0FDC"/>
    <w:rsid w:val="004B1877"/>
    <w:rsid w:val="004B2296"/>
    <w:rsid w:val="004C34BE"/>
    <w:rsid w:val="004E1876"/>
    <w:rsid w:val="004E76BD"/>
    <w:rsid w:val="00502253"/>
    <w:rsid w:val="0050341B"/>
    <w:rsid w:val="005257A2"/>
    <w:rsid w:val="00526863"/>
    <w:rsid w:val="0053128A"/>
    <w:rsid w:val="00534117"/>
    <w:rsid w:val="00544697"/>
    <w:rsid w:val="00550368"/>
    <w:rsid w:val="005672D0"/>
    <w:rsid w:val="00570DDD"/>
    <w:rsid w:val="00592BD4"/>
    <w:rsid w:val="0059451B"/>
    <w:rsid w:val="005A4A86"/>
    <w:rsid w:val="005B5C85"/>
    <w:rsid w:val="005C0964"/>
    <w:rsid w:val="005D74B2"/>
    <w:rsid w:val="005E60D1"/>
    <w:rsid w:val="005F5255"/>
    <w:rsid w:val="00601933"/>
    <w:rsid w:val="0061772E"/>
    <w:rsid w:val="00622101"/>
    <w:rsid w:val="00631081"/>
    <w:rsid w:val="00637323"/>
    <w:rsid w:val="00662307"/>
    <w:rsid w:val="00663317"/>
    <w:rsid w:val="006A0BCB"/>
    <w:rsid w:val="006B37DD"/>
    <w:rsid w:val="006B7AF7"/>
    <w:rsid w:val="006D2AFD"/>
    <w:rsid w:val="006D4393"/>
    <w:rsid w:val="006D4AAA"/>
    <w:rsid w:val="006E4D5E"/>
    <w:rsid w:val="007000F4"/>
    <w:rsid w:val="007002EB"/>
    <w:rsid w:val="0070050E"/>
    <w:rsid w:val="00701B39"/>
    <w:rsid w:val="0070573B"/>
    <w:rsid w:val="0072658A"/>
    <w:rsid w:val="007359C1"/>
    <w:rsid w:val="00742B3C"/>
    <w:rsid w:val="00745381"/>
    <w:rsid w:val="0075691C"/>
    <w:rsid w:val="0079302B"/>
    <w:rsid w:val="007A4C07"/>
    <w:rsid w:val="007A4F00"/>
    <w:rsid w:val="007A6D6C"/>
    <w:rsid w:val="007A7EA2"/>
    <w:rsid w:val="007B3C06"/>
    <w:rsid w:val="007C1548"/>
    <w:rsid w:val="007C63C8"/>
    <w:rsid w:val="007C6A34"/>
    <w:rsid w:val="007D4F91"/>
    <w:rsid w:val="007E13F9"/>
    <w:rsid w:val="007E76BA"/>
    <w:rsid w:val="007F09BC"/>
    <w:rsid w:val="00817D0A"/>
    <w:rsid w:val="00821670"/>
    <w:rsid w:val="0083539F"/>
    <w:rsid w:val="008532BE"/>
    <w:rsid w:val="0087210C"/>
    <w:rsid w:val="00877B90"/>
    <w:rsid w:val="00886CFD"/>
    <w:rsid w:val="00887EC4"/>
    <w:rsid w:val="00897626"/>
    <w:rsid w:val="008B2FCB"/>
    <w:rsid w:val="008B5EC5"/>
    <w:rsid w:val="008C2F2E"/>
    <w:rsid w:val="008D4514"/>
    <w:rsid w:val="008E17B3"/>
    <w:rsid w:val="009040FA"/>
    <w:rsid w:val="00915948"/>
    <w:rsid w:val="009342E4"/>
    <w:rsid w:val="00947706"/>
    <w:rsid w:val="00947FEE"/>
    <w:rsid w:val="00960476"/>
    <w:rsid w:val="00991555"/>
    <w:rsid w:val="00991CDB"/>
    <w:rsid w:val="009925D6"/>
    <w:rsid w:val="00996B08"/>
    <w:rsid w:val="009A1769"/>
    <w:rsid w:val="009C2610"/>
    <w:rsid w:val="009C4A38"/>
    <w:rsid w:val="009D3883"/>
    <w:rsid w:val="009D489D"/>
    <w:rsid w:val="009F4E1E"/>
    <w:rsid w:val="009F77A5"/>
    <w:rsid w:val="00A0008B"/>
    <w:rsid w:val="00A046C5"/>
    <w:rsid w:val="00A104C3"/>
    <w:rsid w:val="00A253B9"/>
    <w:rsid w:val="00A318A0"/>
    <w:rsid w:val="00A329B4"/>
    <w:rsid w:val="00A32CCF"/>
    <w:rsid w:val="00A36673"/>
    <w:rsid w:val="00A50C0C"/>
    <w:rsid w:val="00A56DB1"/>
    <w:rsid w:val="00A75763"/>
    <w:rsid w:val="00A84209"/>
    <w:rsid w:val="00A87AE8"/>
    <w:rsid w:val="00AA0F97"/>
    <w:rsid w:val="00AA1303"/>
    <w:rsid w:val="00AB3547"/>
    <w:rsid w:val="00AB5103"/>
    <w:rsid w:val="00AC323B"/>
    <w:rsid w:val="00AC748B"/>
    <w:rsid w:val="00AD05AD"/>
    <w:rsid w:val="00AF2ED1"/>
    <w:rsid w:val="00B0489A"/>
    <w:rsid w:val="00B14DC4"/>
    <w:rsid w:val="00B150FE"/>
    <w:rsid w:val="00B21D16"/>
    <w:rsid w:val="00B22609"/>
    <w:rsid w:val="00B27255"/>
    <w:rsid w:val="00B52800"/>
    <w:rsid w:val="00B54BAF"/>
    <w:rsid w:val="00B63E41"/>
    <w:rsid w:val="00B65CDC"/>
    <w:rsid w:val="00B72717"/>
    <w:rsid w:val="00B7415E"/>
    <w:rsid w:val="00B75ACA"/>
    <w:rsid w:val="00B81C0C"/>
    <w:rsid w:val="00BA206E"/>
    <w:rsid w:val="00BD146F"/>
    <w:rsid w:val="00BD2DA5"/>
    <w:rsid w:val="00BD6498"/>
    <w:rsid w:val="00BD70CB"/>
    <w:rsid w:val="00BE6EBC"/>
    <w:rsid w:val="00BF1A63"/>
    <w:rsid w:val="00C0015A"/>
    <w:rsid w:val="00C1353D"/>
    <w:rsid w:val="00C137A5"/>
    <w:rsid w:val="00C26F91"/>
    <w:rsid w:val="00C32019"/>
    <w:rsid w:val="00C333A2"/>
    <w:rsid w:val="00C33D61"/>
    <w:rsid w:val="00C35CE0"/>
    <w:rsid w:val="00C569EE"/>
    <w:rsid w:val="00C5784D"/>
    <w:rsid w:val="00C82D76"/>
    <w:rsid w:val="00C83A9D"/>
    <w:rsid w:val="00C90FCB"/>
    <w:rsid w:val="00C91C46"/>
    <w:rsid w:val="00C91FDE"/>
    <w:rsid w:val="00C93EAB"/>
    <w:rsid w:val="00C94AF7"/>
    <w:rsid w:val="00C970EC"/>
    <w:rsid w:val="00CB2E72"/>
    <w:rsid w:val="00CD09B8"/>
    <w:rsid w:val="00CE17B5"/>
    <w:rsid w:val="00CE1874"/>
    <w:rsid w:val="00CF2841"/>
    <w:rsid w:val="00CF3DFC"/>
    <w:rsid w:val="00CF4DBD"/>
    <w:rsid w:val="00CF59D7"/>
    <w:rsid w:val="00CF73AA"/>
    <w:rsid w:val="00D01F35"/>
    <w:rsid w:val="00D0407A"/>
    <w:rsid w:val="00D1581C"/>
    <w:rsid w:val="00D17BCB"/>
    <w:rsid w:val="00D25BB1"/>
    <w:rsid w:val="00D274FE"/>
    <w:rsid w:val="00D31E20"/>
    <w:rsid w:val="00D45108"/>
    <w:rsid w:val="00D47215"/>
    <w:rsid w:val="00D51223"/>
    <w:rsid w:val="00D55B76"/>
    <w:rsid w:val="00D621CD"/>
    <w:rsid w:val="00D6575A"/>
    <w:rsid w:val="00D70484"/>
    <w:rsid w:val="00DA36B4"/>
    <w:rsid w:val="00DB6A67"/>
    <w:rsid w:val="00DC3F71"/>
    <w:rsid w:val="00DC41B1"/>
    <w:rsid w:val="00DD3FF6"/>
    <w:rsid w:val="00E01797"/>
    <w:rsid w:val="00E01FC8"/>
    <w:rsid w:val="00E029AE"/>
    <w:rsid w:val="00E04918"/>
    <w:rsid w:val="00E104B9"/>
    <w:rsid w:val="00E20326"/>
    <w:rsid w:val="00E27649"/>
    <w:rsid w:val="00E2767A"/>
    <w:rsid w:val="00E40C7B"/>
    <w:rsid w:val="00E45965"/>
    <w:rsid w:val="00E50E7A"/>
    <w:rsid w:val="00E62851"/>
    <w:rsid w:val="00E64113"/>
    <w:rsid w:val="00E753F2"/>
    <w:rsid w:val="00E819B3"/>
    <w:rsid w:val="00E94D21"/>
    <w:rsid w:val="00E962C7"/>
    <w:rsid w:val="00EA4ADD"/>
    <w:rsid w:val="00EA5DF9"/>
    <w:rsid w:val="00EB1D01"/>
    <w:rsid w:val="00EE30E8"/>
    <w:rsid w:val="00EF51EB"/>
    <w:rsid w:val="00F339A2"/>
    <w:rsid w:val="00F51AF7"/>
    <w:rsid w:val="00F84E44"/>
    <w:rsid w:val="00F96D36"/>
    <w:rsid w:val="00FA6F2D"/>
    <w:rsid w:val="00FB2D0E"/>
    <w:rsid w:val="00FC5EF4"/>
    <w:rsid w:val="00FC77C9"/>
    <w:rsid w:val="00FC781E"/>
    <w:rsid w:val="00FD252A"/>
    <w:rsid w:val="00FD36F7"/>
    <w:rsid w:val="00FF7F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C0F309"/>
  <w15:docId w15:val="{1FD87D7C-661F-BA48-B917-0D3902C2A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ptos" w:eastAsia="Aptos" w:hAnsi="Aptos" w:cs="Aptos"/>
        <w:sz w:val="24"/>
        <w:szCs w:val="24"/>
        <w:lang w:val="lt-LT" w:eastAsia="en-GB" w:bidi="ar-SA"/>
      </w:rPr>
    </w:rPrDefault>
    <w:pPrDefault>
      <w:pPr>
        <w:widowControl w:val="0"/>
        <w:spacing w:after="16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pPr>
      <w:textAlignment w:val="baseline"/>
    </w:pPr>
  </w:style>
  <w:style w:type="paragraph" w:styleId="Antrat1">
    <w:name w:val="heading 1"/>
    <w:basedOn w:val="Standard"/>
    <w:next w:val="Textbody"/>
    <w:uiPriority w:val="9"/>
    <w:qFormat/>
    <w:pPr>
      <w:keepNext/>
      <w:keepLines/>
      <w:spacing w:before="360" w:after="80"/>
      <w:outlineLvl w:val="0"/>
    </w:pPr>
    <w:rPr>
      <w:rFonts w:ascii="Aptos Display" w:eastAsia="Times New Roman" w:hAnsi="Aptos Display"/>
      <w:color w:val="0F4761"/>
      <w:sz w:val="40"/>
      <w:szCs w:val="40"/>
    </w:rPr>
  </w:style>
  <w:style w:type="paragraph" w:styleId="Antrat2">
    <w:name w:val="heading 2"/>
    <w:basedOn w:val="Standard"/>
    <w:next w:val="Textbody"/>
    <w:uiPriority w:val="9"/>
    <w:semiHidden/>
    <w:unhideWhenUsed/>
    <w:qFormat/>
    <w:pPr>
      <w:keepNext/>
      <w:keepLines/>
      <w:spacing w:before="160" w:after="80"/>
      <w:outlineLvl w:val="1"/>
    </w:pPr>
    <w:rPr>
      <w:rFonts w:ascii="Aptos Display" w:eastAsia="Times New Roman" w:hAnsi="Aptos Display"/>
      <w:color w:val="0F4761"/>
      <w:sz w:val="32"/>
      <w:szCs w:val="32"/>
    </w:rPr>
  </w:style>
  <w:style w:type="paragraph" w:styleId="Antrat3">
    <w:name w:val="heading 3"/>
    <w:basedOn w:val="Standard"/>
    <w:next w:val="Textbody"/>
    <w:uiPriority w:val="9"/>
    <w:semiHidden/>
    <w:unhideWhenUsed/>
    <w:qFormat/>
    <w:pPr>
      <w:keepNext/>
      <w:keepLines/>
      <w:spacing w:before="160" w:after="80"/>
      <w:outlineLvl w:val="2"/>
    </w:pPr>
    <w:rPr>
      <w:rFonts w:eastAsia="Times New Roman"/>
      <w:color w:val="0F4761"/>
      <w:sz w:val="28"/>
      <w:szCs w:val="28"/>
    </w:rPr>
  </w:style>
  <w:style w:type="paragraph" w:styleId="Antrat4">
    <w:name w:val="heading 4"/>
    <w:basedOn w:val="Standard"/>
    <w:next w:val="Textbody"/>
    <w:uiPriority w:val="9"/>
    <w:semiHidden/>
    <w:unhideWhenUsed/>
    <w:qFormat/>
    <w:pPr>
      <w:keepNext/>
      <w:keepLines/>
      <w:spacing w:before="80" w:after="40"/>
      <w:outlineLvl w:val="3"/>
    </w:pPr>
    <w:rPr>
      <w:rFonts w:eastAsia="Times New Roman"/>
      <w:i/>
      <w:iCs/>
      <w:color w:val="0F4761"/>
    </w:rPr>
  </w:style>
  <w:style w:type="paragraph" w:styleId="Antrat5">
    <w:name w:val="heading 5"/>
    <w:basedOn w:val="Standard"/>
    <w:next w:val="Textbody"/>
    <w:uiPriority w:val="9"/>
    <w:semiHidden/>
    <w:unhideWhenUsed/>
    <w:qFormat/>
    <w:pPr>
      <w:keepNext/>
      <w:keepLines/>
      <w:spacing w:before="80" w:after="40"/>
      <w:outlineLvl w:val="4"/>
    </w:pPr>
    <w:rPr>
      <w:rFonts w:eastAsia="Times New Roman"/>
      <w:color w:val="0F4761"/>
    </w:rPr>
  </w:style>
  <w:style w:type="paragraph" w:styleId="Antrat6">
    <w:name w:val="heading 6"/>
    <w:basedOn w:val="Standard"/>
    <w:next w:val="Textbody"/>
    <w:uiPriority w:val="9"/>
    <w:semiHidden/>
    <w:unhideWhenUsed/>
    <w:qFormat/>
    <w:pPr>
      <w:keepNext/>
      <w:keepLines/>
      <w:spacing w:before="40" w:after="0"/>
      <w:outlineLvl w:val="5"/>
    </w:pPr>
    <w:rPr>
      <w:rFonts w:eastAsia="Times New Roman"/>
      <w:i/>
      <w:iCs/>
      <w:color w:val="595959"/>
    </w:rPr>
  </w:style>
  <w:style w:type="paragraph" w:styleId="Antrat7">
    <w:name w:val="heading 7"/>
    <w:basedOn w:val="Standard"/>
    <w:next w:val="Textbody"/>
    <w:qFormat/>
    <w:pPr>
      <w:keepNext/>
      <w:keepLines/>
      <w:spacing w:before="40" w:after="0"/>
      <w:outlineLvl w:val="6"/>
    </w:pPr>
    <w:rPr>
      <w:rFonts w:eastAsia="Times New Roman"/>
      <w:color w:val="595959"/>
    </w:rPr>
  </w:style>
  <w:style w:type="paragraph" w:styleId="Antrat8">
    <w:name w:val="heading 8"/>
    <w:basedOn w:val="Standard"/>
    <w:next w:val="Textbody"/>
    <w:qFormat/>
    <w:pPr>
      <w:keepNext/>
      <w:keepLines/>
      <w:spacing w:before="240" w:after="0"/>
      <w:outlineLvl w:val="7"/>
    </w:pPr>
    <w:rPr>
      <w:rFonts w:eastAsia="Times New Roman"/>
      <w:i/>
      <w:iCs/>
      <w:color w:val="272727"/>
    </w:rPr>
  </w:style>
  <w:style w:type="paragraph" w:styleId="Antrat9">
    <w:name w:val="heading 9"/>
    <w:basedOn w:val="Standard"/>
    <w:next w:val="Textbody"/>
    <w:qFormat/>
    <w:pPr>
      <w:keepNext/>
      <w:keepLines/>
      <w:spacing w:before="240" w:after="0"/>
      <w:outlineLvl w:val="8"/>
    </w:pPr>
    <w:rPr>
      <w:rFonts w:eastAsia="Times New Roman"/>
      <w:color w:val="2727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Standard"/>
    <w:next w:val="Paantrat"/>
    <w:uiPriority w:val="10"/>
    <w:qFormat/>
    <w:pPr>
      <w:spacing w:after="80" w:line="240" w:lineRule="auto"/>
    </w:pPr>
    <w:rPr>
      <w:rFonts w:ascii="Aptos Display" w:eastAsia="Times New Roman" w:hAnsi="Aptos Display"/>
      <w:b/>
      <w:bCs/>
      <w:spacing w:val="-10"/>
      <w:sz w:val="56"/>
      <w:szCs w:val="56"/>
    </w:rPr>
  </w:style>
  <w:style w:type="character" w:customStyle="1" w:styleId="Antrat1Diagrama">
    <w:name w:val="Antraštė 1 Diagrama"/>
    <w:basedOn w:val="Numatytasispastraiposriftas"/>
    <w:qFormat/>
    <w:rPr>
      <w:rFonts w:ascii="Aptos Display" w:eastAsia="Times New Roman" w:hAnsi="Aptos Display" w:cs="Times New Roman"/>
      <w:color w:val="0F4761"/>
      <w:sz w:val="40"/>
      <w:szCs w:val="40"/>
    </w:rPr>
  </w:style>
  <w:style w:type="character" w:customStyle="1" w:styleId="Antrat2Diagrama">
    <w:name w:val="Antraštė 2 Diagrama"/>
    <w:basedOn w:val="Numatytasispastraiposriftas"/>
    <w:qFormat/>
    <w:rPr>
      <w:rFonts w:ascii="Aptos Display" w:eastAsia="Times New Roman" w:hAnsi="Aptos Display" w:cs="Times New Roman"/>
      <w:color w:val="0F4761"/>
      <w:sz w:val="32"/>
      <w:szCs w:val="32"/>
    </w:rPr>
  </w:style>
  <w:style w:type="character" w:customStyle="1" w:styleId="Antrat3Diagrama">
    <w:name w:val="Antraštė 3 Diagrama"/>
    <w:basedOn w:val="Numatytasispastraiposriftas"/>
    <w:qFormat/>
    <w:rPr>
      <w:rFonts w:eastAsia="Times New Roman" w:cs="Times New Roman"/>
      <w:color w:val="0F4761"/>
      <w:sz w:val="28"/>
      <w:szCs w:val="28"/>
    </w:rPr>
  </w:style>
  <w:style w:type="character" w:customStyle="1" w:styleId="Antrat4Diagrama">
    <w:name w:val="Antraštė 4 Diagrama"/>
    <w:basedOn w:val="Numatytasispastraiposriftas"/>
    <w:qFormat/>
    <w:rPr>
      <w:rFonts w:eastAsia="Times New Roman" w:cs="Times New Roman"/>
      <w:i/>
      <w:iCs/>
      <w:color w:val="0F4761"/>
    </w:rPr>
  </w:style>
  <w:style w:type="character" w:customStyle="1" w:styleId="Antrat5Diagrama">
    <w:name w:val="Antraštė 5 Diagrama"/>
    <w:basedOn w:val="Numatytasispastraiposriftas"/>
    <w:qFormat/>
    <w:rPr>
      <w:rFonts w:eastAsia="Times New Roman" w:cs="Times New Roman"/>
      <w:color w:val="0F4761"/>
    </w:rPr>
  </w:style>
  <w:style w:type="character" w:customStyle="1" w:styleId="Antrat6Diagrama">
    <w:name w:val="Antraštė 6 Diagrama"/>
    <w:basedOn w:val="Numatytasispastraiposriftas"/>
    <w:qFormat/>
    <w:rPr>
      <w:rFonts w:eastAsia="Times New Roman" w:cs="Times New Roman"/>
      <w:i/>
      <w:iCs/>
      <w:color w:val="595959"/>
    </w:rPr>
  </w:style>
  <w:style w:type="character" w:customStyle="1" w:styleId="Antrat7Diagrama">
    <w:name w:val="Antraštė 7 Diagrama"/>
    <w:basedOn w:val="Numatytasispastraiposriftas"/>
    <w:qFormat/>
    <w:rPr>
      <w:rFonts w:eastAsia="Times New Roman" w:cs="Times New Roman"/>
      <w:color w:val="595959"/>
    </w:rPr>
  </w:style>
  <w:style w:type="character" w:customStyle="1" w:styleId="Antrat8Diagrama">
    <w:name w:val="Antraštė 8 Diagrama"/>
    <w:basedOn w:val="Numatytasispastraiposriftas"/>
    <w:qFormat/>
    <w:rPr>
      <w:rFonts w:eastAsia="Times New Roman" w:cs="Times New Roman"/>
      <w:i/>
      <w:iCs/>
      <w:color w:val="272727"/>
    </w:rPr>
  </w:style>
  <w:style w:type="character" w:customStyle="1" w:styleId="Antrat9Diagrama">
    <w:name w:val="Antraštė 9 Diagrama"/>
    <w:basedOn w:val="Numatytasispastraiposriftas"/>
    <w:qFormat/>
    <w:rPr>
      <w:rFonts w:eastAsia="Times New Roman" w:cs="Times New Roman"/>
      <w:color w:val="272727"/>
    </w:rPr>
  </w:style>
  <w:style w:type="character" w:customStyle="1" w:styleId="PavadinimasDiagrama">
    <w:name w:val="Pavadinimas Diagrama"/>
    <w:basedOn w:val="Numatytasispastraiposriftas"/>
    <w:qFormat/>
    <w:rPr>
      <w:rFonts w:ascii="Aptos Display" w:eastAsia="Times New Roman" w:hAnsi="Aptos Display" w:cs="Times New Roman"/>
      <w:spacing w:val="-10"/>
      <w:kern w:val="2"/>
      <w:sz w:val="56"/>
      <w:szCs w:val="56"/>
    </w:rPr>
  </w:style>
  <w:style w:type="character" w:customStyle="1" w:styleId="PaantratDiagrama">
    <w:name w:val="Paantraštė Diagrama"/>
    <w:basedOn w:val="Numatytasispastraiposriftas"/>
    <w:qFormat/>
    <w:rPr>
      <w:rFonts w:eastAsia="Times New Roman" w:cs="Times New Roman"/>
      <w:color w:val="595959"/>
      <w:spacing w:val="15"/>
      <w:sz w:val="28"/>
      <w:szCs w:val="28"/>
    </w:rPr>
  </w:style>
  <w:style w:type="character" w:customStyle="1" w:styleId="CitataDiagrama">
    <w:name w:val="Citata Diagrama"/>
    <w:basedOn w:val="Numatytasispastraiposriftas"/>
    <w:qFormat/>
    <w:rPr>
      <w:i/>
      <w:iCs/>
      <w:color w:val="404040"/>
    </w:rPr>
  </w:style>
  <w:style w:type="character" w:styleId="Rykuspabraukimas">
    <w:name w:val="Intense Emphasis"/>
    <w:basedOn w:val="Numatytasispastraiposriftas"/>
    <w:qFormat/>
    <w:rPr>
      <w:i/>
      <w:iCs/>
      <w:color w:val="0F4761"/>
    </w:rPr>
  </w:style>
  <w:style w:type="character" w:customStyle="1" w:styleId="IskirtacitataDiagrama">
    <w:name w:val="Išskirta citata Diagrama"/>
    <w:basedOn w:val="Numatytasispastraiposriftas"/>
    <w:qFormat/>
    <w:rPr>
      <w:i/>
      <w:iCs/>
      <w:color w:val="0F4761"/>
    </w:rPr>
  </w:style>
  <w:style w:type="character" w:styleId="Rykinuoroda">
    <w:name w:val="Intense Reference"/>
    <w:basedOn w:val="Numatytasispastraiposriftas"/>
    <w:qFormat/>
    <w:rPr>
      <w:b/>
      <w:bCs/>
      <w:smallCaps/>
      <w:color w:val="0F4761"/>
      <w:spacing w:val="5"/>
    </w:rPr>
  </w:style>
  <w:style w:type="character" w:customStyle="1" w:styleId="PagrindinistekstasDiagrama">
    <w:name w:val="Pagrindinis tekstas Diagrama"/>
    <w:basedOn w:val="Numatytasispastraiposriftas"/>
    <w:qFormat/>
    <w:rPr>
      <w:rFonts w:ascii="Times New Roman" w:eastAsia="Times New Roman" w:hAnsi="Times New Roman" w:cs="Times New Roman"/>
      <w:kern w:val="2"/>
      <w:lang w:eastAsia="ar-SA"/>
    </w:rPr>
  </w:style>
  <w:style w:type="character" w:customStyle="1" w:styleId="Internetlink">
    <w:name w:val="Internet link"/>
    <w:qFormat/>
    <w:rPr>
      <w:color w:val="000080"/>
      <w:u w:val="single"/>
    </w:rPr>
  </w:style>
  <w:style w:type="character" w:customStyle="1" w:styleId="PaprastasistekstasDiagrama">
    <w:name w:val="Paprastasis tekstas Diagrama"/>
    <w:basedOn w:val="Numatytasispastraiposriftas"/>
    <w:qFormat/>
    <w:rPr>
      <w:rFonts w:ascii="Calibri" w:hAnsi="Calibri" w:cs="Consolas"/>
      <w:kern w:val="2"/>
      <w:sz w:val="22"/>
      <w:szCs w:val="21"/>
    </w:rPr>
  </w:style>
  <w:style w:type="character" w:customStyle="1" w:styleId="DebesliotekstasDiagrama">
    <w:name w:val="Debesėlio tekstas Diagrama"/>
    <w:basedOn w:val="Numatytasispastraiposriftas"/>
    <w:qFormat/>
    <w:rPr>
      <w:rFonts w:ascii="Segoe UI" w:hAnsi="Segoe UI" w:cs="Segoe UI"/>
      <w:kern w:val="2"/>
      <w:sz w:val="18"/>
      <w:szCs w:val="18"/>
    </w:rPr>
  </w:style>
  <w:style w:type="character" w:styleId="Komentaronuoroda">
    <w:name w:val="annotation reference"/>
    <w:basedOn w:val="Numatytasispastraiposriftas"/>
    <w:qFormat/>
    <w:rPr>
      <w:sz w:val="16"/>
      <w:szCs w:val="16"/>
    </w:rPr>
  </w:style>
  <w:style w:type="character" w:customStyle="1" w:styleId="KomentarotekstasDiagrama">
    <w:name w:val="Komentaro tekstas Diagrama"/>
    <w:basedOn w:val="Numatytasispastraiposriftas"/>
    <w:qFormat/>
    <w:rPr>
      <w:kern w:val="2"/>
      <w:sz w:val="20"/>
      <w:szCs w:val="20"/>
    </w:rPr>
  </w:style>
  <w:style w:type="character" w:customStyle="1" w:styleId="KomentarotemaDiagrama">
    <w:name w:val="Komentaro tema Diagrama"/>
    <w:basedOn w:val="KomentarotekstasDiagrama"/>
    <w:qFormat/>
    <w:rPr>
      <w:b/>
      <w:bCs/>
      <w:kern w:val="2"/>
      <w:sz w:val="20"/>
      <w:szCs w:val="20"/>
    </w:rPr>
  </w:style>
  <w:style w:type="character" w:customStyle="1" w:styleId="AntratsDiagrama">
    <w:name w:val="Antraštės Diagrama"/>
    <w:basedOn w:val="Numatytasispastraiposriftas"/>
    <w:qFormat/>
    <w:rPr>
      <w:kern w:val="2"/>
      <w:sz w:val="22"/>
      <w:szCs w:val="22"/>
    </w:rPr>
  </w:style>
  <w:style w:type="character" w:customStyle="1" w:styleId="PoratDiagrama">
    <w:name w:val="Poraštė Diagrama"/>
    <w:basedOn w:val="Numatytasispastraiposriftas"/>
    <w:uiPriority w:val="99"/>
    <w:qFormat/>
    <w:rPr>
      <w:kern w:val="2"/>
      <w:sz w:val="22"/>
      <w:szCs w:val="22"/>
    </w:rPr>
  </w:style>
  <w:style w:type="character" w:customStyle="1" w:styleId="SraopastraipaDiagrama">
    <w:name w:val="Sąrašo pastraipa Diagrama"/>
    <w:aliases w:val="Numbering Diagrama,ERP-List Paragraph Diagrama,List Paragraph11 Diagrama,List Paragraph111 Diagrama,Buletai Diagrama,Bullet EY Diagrama,List Paragraph21 Diagrama,List Paragraph1 Diagrama,List Paragraph2 Diagrama,lp1 Diagrama"/>
    <w:uiPriority w:val="34"/>
    <w:qFormat/>
  </w:style>
  <w:style w:type="character" w:customStyle="1" w:styleId="Neapdorotaspaminjimas1">
    <w:name w:val="Neapdorotas paminėjimas1"/>
    <w:basedOn w:val="Numatytasispastraiposriftas"/>
    <w:qFormat/>
    <w:rPr>
      <w:color w:val="605E5C"/>
    </w:rPr>
  </w:style>
  <w:style w:type="character" w:styleId="Hipersaitas">
    <w:name w:val="Hyperlink"/>
    <w:rPr>
      <w:color w:val="000080"/>
      <w:u w:val="single"/>
    </w:rPr>
  </w:style>
  <w:style w:type="paragraph" w:customStyle="1" w:styleId="Heading">
    <w:name w:val="Heading"/>
    <w:basedOn w:val="Standard"/>
    <w:next w:val="Textbody"/>
    <w:qFormat/>
    <w:pPr>
      <w:keepNext/>
      <w:spacing w:before="240" w:after="120"/>
    </w:pPr>
    <w:rPr>
      <w:rFonts w:ascii="Arial" w:eastAsia="Microsoft YaHei" w:hAnsi="Arial" w:cs="Mangal"/>
      <w:sz w:val="28"/>
      <w:szCs w:val="28"/>
    </w:rPr>
  </w:style>
  <w:style w:type="paragraph" w:styleId="Pagrindinistekstas">
    <w:name w:val="Body Text"/>
    <w:basedOn w:val="prastasis"/>
    <w:pPr>
      <w:spacing w:after="140"/>
    </w:pPr>
  </w:style>
  <w:style w:type="paragraph" w:styleId="Sraas">
    <w:name w:val="List"/>
    <w:basedOn w:val="Textbody"/>
    <w:rPr>
      <w:rFonts w:cs="Mangal"/>
    </w:rPr>
  </w:style>
  <w:style w:type="paragraph" w:styleId="Antrat">
    <w:name w:val="caption"/>
    <w:basedOn w:val="prastasis"/>
    <w:qFormat/>
    <w:pPr>
      <w:suppressLineNumbers/>
      <w:spacing w:before="120" w:after="120"/>
    </w:pPr>
    <w:rPr>
      <w:rFonts w:cs="Lucida Sans"/>
      <w:i/>
      <w:iCs/>
    </w:rPr>
  </w:style>
  <w:style w:type="paragraph" w:customStyle="1" w:styleId="Index">
    <w:name w:val="Index"/>
    <w:basedOn w:val="Standard"/>
    <w:qFormat/>
    <w:pPr>
      <w:suppressLineNumbers/>
    </w:pPr>
    <w:rPr>
      <w:rFonts w:cs="Mangal"/>
    </w:rPr>
  </w:style>
  <w:style w:type="paragraph" w:customStyle="1" w:styleId="Standard">
    <w:name w:val="Standard"/>
    <w:qFormat/>
    <w:pPr>
      <w:spacing w:line="247" w:lineRule="auto"/>
      <w:textAlignment w:val="baseline"/>
    </w:pPr>
    <w:rPr>
      <w:sz w:val="22"/>
      <w:szCs w:val="22"/>
    </w:rPr>
  </w:style>
  <w:style w:type="paragraph" w:customStyle="1" w:styleId="Textbody">
    <w:name w:val="Text body"/>
    <w:basedOn w:val="Standard"/>
    <w:qFormat/>
    <w:pPr>
      <w:spacing w:after="0" w:line="240" w:lineRule="auto"/>
      <w:jc w:val="both"/>
    </w:pPr>
    <w:rPr>
      <w:rFonts w:ascii="Times New Roman" w:eastAsia="Times New Roman" w:hAnsi="Times New Roman"/>
      <w:sz w:val="24"/>
      <w:szCs w:val="24"/>
      <w:lang w:eastAsia="ar-SA"/>
    </w:rPr>
  </w:style>
  <w:style w:type="paragraph" w:customStyle="1" w:styleId="caption1">
    <w:name w:val="caption1"/>
    <w:basedOn w:val="Standard"/>
    <w:qFormat/>
    <w:pPr>
      <w:suppressLineNumbers/>
      <w:spacing w:before="120" w:after="120"/>
    </w:pPr>
    <w:rPr>
      <w:rFonts w:cs="Mangal"/>
      <w:i/>
      <w:iCs/>
      <w:sz w:val="24"/>
      <w:szCs w:val="24"/>
    </w:rPr>
  </w:style>
  <w:style w:type="paragraph" w:styleId="Paantrat">
    <w:name w:val="Subtitle"/>
    <w:basedOn w:val="prastasis"/>
    <w:next w:val="prastasis"/>
    <w:uiPriority w:val="11"/>
    <w:qFormat/>
    <w:pPr>
      <w:widowControl/>
      <w:pBdr>
        <w:top w:val="nil"/>
        <w:left w:val="nil"/>
        <w:bottom w:val="nil"/>
        <w:right w:val="nil"/>
        <w:between w:val="nil"/>
      </w:pBdr>
      <w:spacing w:line="246" w:lineRule="auto"/>
    </w:pPr>
    <w:rPr>
      <w:i/>
      <w:color w:val="595959"/>
      <w:sz w:val="28"/>
      <w:szCs w:val="28"/>
    </w:rPr>
  </w:style>
  <w:style w:type="paragraph" w:styleId="Citata">
    <w:name w:val="Quote"/>
    <w:basedOn w:val="Standard"/>
    <w:qFormat/>
    <w:pPr>
      <w:spacing w:before="160"/>
      <w:jc w:val="center"/>
    </w:pPr>
    <w:rPr>
      <w:i/>
      <w:iCs/>
      <w:color w:val="404040"/>
    </w:rPr>
  </w:style>
  <w:style w:type="paragraph" w:styleId="Sraopastraipa">
    <w:name w:val="List Paragraph"/>
    <w:aliases w:val="Numbering,ERP-List Paragraph,List Paragraph11,List Paragraph111,Buletai,Bullet EY,List Paragraph21,List Paragraph1,List Paragraph2,lp1,Bullet 1,Use Case List Paragraph,Paragraph,List Paragraph Red,Sąrašo pastraipa.Bullet,Lentele,Bullet"/>
    <w:basedOn w:val="Standard"/>
    <w:uiPriority w:val="34"/>
    <w:qFormat/>
    <w:pPr>
      <w:ind w:left="720"/>
    </w:pPr>
  </w:style>
  <w:style w:type="paragraph" w:styleId="Iskirtacitata">
    <w:name w:val="Intense Quote"/>
    <w:basedOn w:val="Standard"/>
    <w:qFormat/>
    <w:pPr>
      <w:pBdr>
        <w:top w:val="single" w:sz="4" w:space="10" w:color="0F4761"/>
        <w:bottom w:val="single" w:sz="4" w:space="10" w:color="0F4761"/>
      </w:pBdr>
      <w:spacing w:before="360" w:after="360"/>
      <w:ind w:left="864" w:right="864"/>
      <w:jc w:val="center"/>
    </w:pPr>
    <w:rPr>
      <w:i/>
      <w:iCs/>
      <w:color w:val="0F4761"/>
    </w:rPr>
  </w:style>
  <w:style w:type="paragraph" w:customStyle="1" w:styleId="Normal1">
    <w:name w:val="Normal1"/>
    <w:qFormat/>
    <w:pPr>
      <w:spacing w:line="247" w:lineRule="auto"/>
      <w:textAlignment w:val="baseline"/>
    </w:pPr>
    <w:rPr>
      <w:rFonts w:ascii="Calibri" w:eastAsia="Times New Roman" w:hAnsi="Calibri" w:cs="Calibri"/>
      <w:color w:val="000000"/>
      <w:sz w:val="22"/>
      <w:szCs w:val="22"/>
      <w:lang w:eastAsia="lt-LT"/>
    </w:rPr>
  </w:style>
  <w:style w:type="paragraph" w:customStyle="1" w:styleId="Heading41">
    <w:name w:val="Heading 41"/>
    <w:basedOn w:val="Standard"/>
    <w:qFormat/>
    <w:pPr>
      <w:tabs>
        <w:tab w:val="left" w:pos="0"/>
      </w:tabs>
      <w:ind w:firstLine="567"/>
    </w:pPr>
  </w:style>
  <w:style w:type="paragraph" w:customStyle="1" w:styleId="ContentsHeading">
    <w:name w:val="Contents Heading"/>
    <w:basedOn w:val="Antrat1"/>
    <w:qFormat/>
    <w:pPr>
      <w:suppressLineNumbers/>
      <w:spacing w:before="240" w:after="0"/>
    </w:pPr>
    <w:rPr>
      <w:b/>
      <w:bCs/>
      <w:sz w:val="32"/>
      <w:szCs w:val="32"/>
      <w:lang w:eastAsia="lt-LT"/>
    </w:rPr>
  </w:style>
  <w:style w:type="paragraph" w:customStyle="1" w:styleId="Contents1">
    <w:name w:val="Contents 1"/>
    <w:basedOn w:val="Standard"/>
    <w:qFormat/>
    <w:pPr>
      <w:tabs>
        <w:tab w:val="right" w:leader="dot" w:pos="9638"/>
      </w:tabs>
      <w:spacing w:after="100"/>
    </w:pPr>
  </w:style>
  <w:style w:type="paragraph" w:customStyle="1" w:styleId="Contents2">
    <w:name w:val="Contents 2"/>
    <w:basedOn w:val="Standard"/>
    <w:qFormat/>
    <w:pPr>
      <w:tabs>
        <w:tab w:val="right" w:leader="dot" w:pos="9575"/>
      </w:tabs>
      <w:spacing w:after="100"/>
      <w:ind w:left="220"/>
    </w:pPr>
  </w:style>
  <w:style w:type="paragraph" w:customStyle="1" w:styleId="Contents3">
    <w:name w:val="Contents 3"/>
    <w:basedOn w:val="Standard"/>
    <w:qFormat/>
    <w:pPr>
      <w:tabs>
        <w:tab w:val="right" w:leader="dot" w:pos="9512"/>
      </w:tabs>
      <w:spacing w:after="100"/>
      <w:ind w:left="440"/>
    </w:pPr>
  </w:style>
  <w:style w:type="paragraph" w:styleId="Paprastasistekstas">
    <w:name w:val="Plain Text"/>
    <w:basedOn w:val="Standard"/>
    <w:qFormat/>
    <w:pPr>
      <w:spacing w:after="0" w:line="240" w:lineRule="auto"/>
    </w:pPr>
    <w:rPr>
      <w:rFonts w:ascii="Calibri" w:hAnsi="Calibri" w:cs="Consolas"/>
      <w:szCs w:val="21"/>
    </w:rPr>
  </w:style>
  <w:style w:type="paragraph" w:styleId="Debesliotekstas">
    <w:name w:val="Balloon Text"/>
    <w:basedOn w:val="Standard"/>
    <w:qFormat/>
    <w:pPr>
      <w:spacing w:after="0" w:line="240" w:lineRule="auto"/>
    </w:pPr>
    <w:rPr>
      <w:rFonts w:ascii="Segoe UI" w:hAnsi="Segoe UI" w:cs="Segoe UI"/>
      <w:sz w:val="18"/>
      <w:szCs w:val="18"/>
    </w:rPr>
  </w:style>
  <w:style w:type="paragraph" w:styleId="Komentarotekstas">
    <w:name w:val="annotation text"/>
    <w:basedOn w:val="Standard"/>
    <w:qFormat/>
    <w:pPr>
      <w:spacing w:line="240" w:lineRule="auto"/>
    </w:pPr>
    <w:rPr>
      <w:sz w:val="20"/>
      <w:szCs w:val="20"/>
    </w:rPr>
  </w:style>
  <w:style w:type="paragraph" w:styleId="Komentarotema">
    <w:name w:val="annotation subject"/>
    <w:basedOn w:val="Komentarotekstas"/>
    <w:qFormat/>
    <w:rPr>
      <w:b/>
      <w:bCs/>
    </w:rPr>
  </w:style>
  <w:style w:type="paragraph" w:customStyle="1" w:styleId="HeaderandFooter">
    <w:name w:val="Header and Footer"/>
    <w:basedOn w:val="prastasis"/>
    <w:qFormat/>
  </w:style>
  <w:style w:type="paragraph" w:styleId="Antrats">
    <w:name w:val="header"/>
    <w:basedOn w:val="Standard"/>
    <w:pPr>
      <w:suppressLineNumbers/>
      <w:tabs>
        <w:tab w:val="center" w:pos="4513"/>
        <w:tab w:val="right" w:pos="9026"/>
      </w:tabs>
      <w:spacing w:after="0" w:line="240" w:lineRule="auto"/>
    </w:pPr>
  </w:style>
  <w:style w:type="paragraph" w:styleId="Porat">
    <w:name w:val="footer"/>
    <w:basedOn w:val="Standard"/>
    <w:uiPriority w:val="99"/>
    <w:pPr>
      <w:suppressLineNumbers/>
      <w:tabs>
        <w:tab w:val="center" w:pos="4513"/>
        <w:tab w:val="right" w:pos="9026"/>
      </w:tabs>
      <w:spacing w:after="0" w:line="240" w:lineRule="auto"/>
    </w:pPr>
  </w:style>
  <w:style w:type="paragraph" w:customStyle="1" w:styleId="TableContents">
    <w:name w:val="Table Contents"/>
    <w:basedOn w:val="Standard"/>
    <w:qFormat/>
    <w:pPr>
      <w:suppressLineNumbers/>
      <w:spacing w:after="0" w:line="240" w:lineRule="auto"/>
    </w:pPr>
    <w:rPr>
      <w:rFonts w:ascii="Arial" w:eastAsia="MS Mincho" w:hAnsi="Arial"/>
      <w:color w:val="00000A"/>
      <w:sz w:val="24"/>
      <w:szCs w:val="24"/>
      <w:lang w:val="en-US"/>
    </w:rPr>
  </w:style>
  <w:style w:type="paragraph" w:styleId="Pataisymai">
    <w:name w:val="Revision"/>
    <w:qFormat/>
    <w:pPr>
      <w:textAlignment w:val="baseline"/>
    </w:pPr>
    <w:rPr>
      <w:sz w:val="22"/>
      <w:szCs w:val="22"/>
    </w:rPr>
  </w:style>
  <w:style w:type="character" w:customStyle="1" w:styleId="cf01">
    <w:name w:val="cf01"/>
    <w:basedOn w:val="Numatytasispastraiposriftas"/>
    <w:rsid w:val="0008162C"/>
    <w:rPr>
      <w:rFonts w:ascii="Segoe UI" w:hAnsi="Segoe UI" w:cs="Segoe UI" w:hint="default"/>
      <w:sz w:val="18"/>
      <w:szCs w:val="18"/>
    </w:rPr>
  </w:style>
  <w:style w:type="table" w:customStyle="1" w:styleId="a">
    <w:basedOn w:val="prastojilentel"/>
    <w:tblPr>
      <w:tblStyleRowBandSize w:val="1"/>
      <w:tblStyleColBandSize w:val="1"/>
      <w:tblCellMar>
        <w:top w:w="100" w:type="dxa"/>
        <w:left w:w="100" w:type="dxa"/>
        <w:bottom w:w="100" w:type="dxa"/>
        <w:right w:w="100" w:type="dxa"/>
      </w:tblCellMar>
    </w:tblPr>
  </w:style>
  <w:style w:type="table" w:customStyle="1" w:styleId="a0">
    <w:basedOn w:val="prastojilentel"/>
    <w:tblPr>
      <w:tblStyleRowBandSize w:val="1"/>
      <w:tblStyleColBandSize w:val="1"/>
      <w:tblCellMar>
        <w:left w:w="10" w:type="dxa"/>
        <w:right w:w="10" w:type="dxa"/>
      </w:tblCellMar>
    </w:tblPr>
  </w:style>
  <w:style w:type="table" w:customStyle="1" w:styleId="a1">
    <w:basedOn w:val="prastojilentel"/>
    <w:tblPr>
      <w:tblStyleRowBandSize w:val="1"/>
      <w:tblStyleColBandSize w:val="1"/>
      <w:tblCellMar>
        <w:left w:w="10" w:type="dxa"/>
        <w:right w:w="10" w:type="dxa"/>
      </w:tblCellMar>
    </w:tblPr>
  </w:style>
  <w:style w:type="table" w:customStyle="1" w:styleId="a2">
    <w:basedOn w:val="prastojilentel"/>
    <w:tblPr>
      <w:tblStyleRowBandSize w:val="1"/>
      <w:tblStyleColBandSize w:val="1"/>
      <w:tblCellMar>
        <w:left w:w="10" w:type="dxa"/>
        <w:right w:w="10" w:type="dxa"/>
      </w:tblCellMar>
    </w:tblPr>
  </w:style>
  <w:style w:type="table" w:customStyle="1" w:styleId="a3">
    <w:basedOn w:val="prastojilentel"/>
    <w:tblPr>
      <w:tblStyleRowBandSize w:val="1"/>
      <w:tblStyleColBandSize w:val="1"/>
      <w:tblCellMar>
        <w:left w:w="10" w:type="dxa"/>
        <w:right w:w="10" w:type="dxa"/>
      </w:tblCellMar>
    </w:tblPr>
  </w:style>
  <w:style w:type="table" w:customStyle="1" w:styleId="a4">
    <w:basedOn w:val="prastojilentel"/>
    <w:tblPr>
      <w:tblStyleRowBandSize w:val="1"/>
      <w:tblStyleColBandSize w:val="1"/>
      <w:tblCellMar>
        <w:left w:w="10" w:type="dxa"/>
        <w:right w:w="10" w:type="dxa"/>
      </w:tblCellMar>
    </w:tblPr>
  </w:style>
  <w:style w:type="table" w:customStyle="1" w:styleId="a5">
    <w:basedOn w:val="prastojilentel"/>
    <w:tblPr>
      <w:tblStyleRowBandSize w:val="1"/>
      <w:tblStyleColBandSize w:val="1"/>
      <w:tblCellMar>
        <w:left w:w="10" w:type="dxa"/>
        <w:right w:w="10" w:type="dxa"/>
      </w:tblCellMar>
    </w:tblPr>
  </w:style>
  <w:style w:type="table" w:customStyle="1" w:styleId="a6">
    <w:basedOn w:val="prastojilentel"/>
    <w:tblPr>
      <w:tblStyleRowBandSize w:val="1"/>
      <w:tblStyleColBandSize w:val="1"/>
      <w:tblCellMar>
        <w:left w:w="10" w:type="dxa"/>
        <w:right w:w="10" w:type="dxa"/>
      </w:tblCellMar>
    </w:tblPr>
  </w:style>
  <w:style w:type="table" w:customStyle="1" w:styleId="a7">
    <w:basedOn w:val="prastojilentel"/>
    <w:tblPr>
      <w:tblStyleRowBandSize w:val="1"/>
      <w:tblStyleColBandSize w:val="1"/>
      <w:tblCellMar>
        <w:left w:w="10" w:type="dxa"/>
        <w:right w:w="10" w:type="dxa"/>
      </w:tblCellMar>
    </w:tblPr>
  </w:style>
  <w:style w:type="table" w:customStyle="1" w:styleId="a8">
    <w:basedOn w:val="prastojilentel"/>
    <w:tblPr>
      <w:tblStyleRowBandSize w:val="1"/>
      <w:tblStyleColBandSize w:val="1"/>
      <w:tblCellMar>
        <w:left w:w="10" w:type="dxa"/>
        <w:right w:w="10" w:type="dxa"/>
      </w:tblCellMar>
    </w:tblPr>
  </w:style>
  <w:style w:type="table" w:customStyle="1" w:styleId="a9">
    <w:basedOn w:val="prastojilentel"/>
    <w:tblPr>
      <w:tblStyleRowBandSize w:val="1"/>
      <w:tblStyleColBandSize w:val="1"/>
      <w:tblCellMar>
        <w:left w:w="10" w:type="dxa"/>
        <w:right w:w="10" w:type="dxa"/>
      </w:tblCellMar>
    </w:tblPr>
  </w:style>
  <w:style w:type="table" w:customStyle="1" w:styleId="aa">
    <w:basedOn w:val="prastojilentel"/>
    <w:tblPr>
      <w:tblStyleRowBandSize w:val="1"/>
      <w:tblStyleColBandSize w:val="1"/>
      <w:tblCellMar>
        <w:left w:w="10" w:type="dxa"/>
        <w:right w:w="10" w:type="dxa"/>
      </w:tblCellMar>
    </w:tblPr>
  </w:style>
  <w:style w:type="table" w:customStyle="1" w:styleId="ab">
    <w:basedOn w:val="prastojilentel"/>
    <w:tblPr>
      <w:tblStyleRowBandSize w:val="1"/>
      <w:tblStyleColBandSize w:val="1"/>
      <w:tblCellMar>
        <w:left w:w="10" w:type="dxa"/>
        <w:right w:w="10" w:type="dxa"/>
      </w:tblCellMar>
    </w:tblPr>
  </w:style>
  <w:style w:type="table" w:customStyle="1" w:styleId="ac">
    <w:basedOn w:val="prastojilentel"/>
    <w:tblPr>
      <w:tblStyleRowBandSize w:val="1"/>
      <w:tblStyleColBandSize w:val="1"/>
      <w:tblCellMar>
        <w:left w:w="10" w:type="dxa"/>
        <w:right w:w="10" w:type="dxa"/>
      </w:tblCellMar>
    </w:tblPr>
  </w:style>
  <w:style w:type="table" w:customStyle="1" w:styleId="ad">
    <w:basedOn w:val="prastojilentel"/>
    <w:tblPr>
      <w:tblStyleRowBandSize w:val="1"/>
      <w:tblStyleColBandSize w:val="1"/>
      <w:tblCellMar>
        <w:left w:w="10" w:type="dxa"/>
        <w:right w:w="10" w:type="dxa"/>
      </w:tblCellMar>
    </w:tblPr>
  </w:style>
  <w:style w:type="table" w:customStyle="1" w:styleId="ae">
    <w:basedOn w:val="prastojilentel"/>
    <w:tblPr>
      <w:tblStyleRowBandSize w:val="1"/>
      <w:tblStyleColBandSize w:val="1"/>
      <w:tblCellMar>
        <w:left w:w="10" w:type="dxa"/>
        <w:right w:w="10" w:type="dxa"/>
      </w:tblCellMar>
    </w:tblPr>
  </w:style>
  <w:style w:type="table" w:customStyle="1" w:styleId="af">
    <w:basedOn w:val="prastojilentel"/>
    <w:tblPr>
      <w:tblStyleRowBandSize w:val="1"/>
      <w:tblStyleColBandSize w:val="1"/>
      <w:tblCellMar>
        <w:left w:w="10" w:type="dxa"/>
        <w:right w:w="10" w:type="dxa"/>
      </w:tblCellMar>
    </w:tblPr>
  </w:style>
  <w:style w:type="table" w:customStyle="1" w:styleId="af0">
    <w:basedOn w:val="prastojilentel"/>
    <w:tblPr>
      <w:tblStyleRowBandSize w:val="1"/>
      <w:tblStyleColBandSize w:val="1"/>
      <w:tblCellMar>
        <w:left w:w="10" w:type="dxa"/>
        <w:right w:w="10" w:type="dxa"/>
      </w:tblCellMar>
    </w:tblPr>
  </w:style>
  <w:style w:type="table" w:customStyle="1" w:styleId="af1">
    <w:basedOn w:val="prastojilentel"/>
    <w:tblPr>
      <w:tblStyleRowBandSize w:val="1"/>
      <w:tblStyleColBandSize w:val="1"/>
      <w:tblCellMar>
        <w:left w:w="10" w:type="dxa"/>
        <w:right w:w="10" w:type="dxa"/>
      </w:tblCellMar>
    </w:tblPr>
  </w:style>
  <w:style w:type="table" w:customStyle="1" w:styleId="af2">
    <w:basedOn w:val="prastojilentel"/>
    <w:tblPr>
      <w:tblStyleRowBandSize w:val="1"/>
      <w:tblStyleColBandSize w:val="1"/>
      <w:tblCellMar>
        <w:left w:w="10" w:type="dxa"/>
        <w:right w:w="10" w:type="dxa"/>
      </w:tblCellMar>
    </w:tblPr>
  </w:style>
  <w:style w:type="table" w:customStyle="1" w:styleId="af3">
    <w:basedOn w:val="prastojilentel"/>
    <w:tblPr>
      <w:tblStyleRowBandSize w:val="1"/>
      <w:tblStyleColBandSize w:val="1"/>
      <w:tblCellMar>
        <w:left w:w="10" w:type="dxa"/>
        <w:right w:w="10" w:type="dxa"/>
      </w:tblCellMar>
    </w:tblPr>
  </w:style>
  <w:style w:type="table" w:customStyle="1" w:styleId="af4">
    <w:basedOn w:val="prastojilentel"/>
    <w:tblPr>
      <w:tblStyleRowBandSize w:val="1"/>
      <w:tblStyleColBandSize w:val="1"/>
      <w:tblCellMar>
        <w:left w:w="10" w:type="dxa"/>
        <w:right w:w="10" w:type="dxa"/>
      </w:tblCellMar>
    </w:tblPr>
  </w:style>
  <w:style w:type="table" w:customStyle="1" w:styleId="af5">
    <w:basedOn w:val="prastojilentel"/>
    <w:tblPr>
      <w:tblStyleRowBandSize w:val="1"/>
      <w:tblStyleColBandSize w:val="1"/>
      <w:tblCellMar>
        <w:left w:w="10" w:type="dxa"/>
        <w:right w:w="10" w:type="dxa"/>
      </w:tblCellMar>
    </w:tblPr>
  </w:style>
  <w:style w:type="paragraph" w:styleId="Puslapioinaostekstas">
    <w:name w:val="footnote text"/>
    <w:basedOn w:val="prastasis"/>
    <w:link w:val="PuslapioinaostekstasDiagrama"/>
    <w:uiPriority w:val="99"/>
    <w:semiHidden/>
    <w:unhideWhenUsed/>
    <w:rsid w:val="00E04918"/>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04918"/>
    <w:rPr>
      <w:sz w:val="20"/>
      <w:szCs w:val="20"/>
    </w:rPr>
  </w:style>
  <w:style w:type="character" w:styleId="Puslapioinaosnuoroda">
    <w:name w:val="footnote reference"/>
    <w:basedOn w:val="Numatytasispastraiposriftas"/>
    <w:uiPriority w:val="99"/>
    <w:semiHidden/>
    <w:unhideWhenUsed/>
    <w:rsid w:val="00E04918"/>
    <w:rPr>
      <w:vertAlign w:val="superscript"/>
    </w:rPr>
  </w:style>
  <w:style w:type="table" w:styleId="Lentelstinklelis">
    <w:name w:val="Table Grid"/>
    <w:basedOn w:val="prastojilentel"/>
    <w:uiPriority w:val="39"/>
    <w:rsid w:val="003E11D3"/>
    <w:pPr>
      <w:widowControl/>
      <w:spacing w:after="0" w:line="240" w:lineRule="auto"/>
    </w:pPr>
    <w:rPr>
      <w:rFonts w:asciiTheme="minorHAnsi" w:eastAsiaTheme="minorHAnsi" w:hAnsiTheme="minorHAnsi" w:cstheme="minorBidi"/>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Numatytasispastraiposriftas"/>
    <w:uiPriority w:val="99"/>
    <w:rsid w:val="00106EAC"/>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9287842">
      <w:bodyDiv w:val="1"/>
      <w:marLeft w:val="0"/>
      <w:marRight w:val="0"/>
      <w:marTop w:val="0"/>
      <w:marBottom w:val="0"/>
      <w:divBdr>
        <w:top w:val="none" w:sz="0" w:space="0" w:color="auto"/>
        <w:left w:val="none" w:sz="0" w:space="0" w:color="auto"/>
        <w:bottom w:val="none" w:sz="0" w:space="0" w:color="auto"/>
        <w:right w:val="none" w:sz="0" w:space="0" w:color="auto"/>
      </w:divBdr>
    </w:div>
    <w:div w:id="1257904263">
      <w:bodyDiv w:val="1"/>
      <w:marLeft w:val="0"/>
      <w:marRight w:val="0"/>
      <w:marTop w:val="0"/>
      <w:marBottom w:val="0"/>
      <w:divBdr>
        <w:top w:val="none" w:sz="0" w:space="0" w:color="auto"/>
        <w:left w:val="none" w:sz="0" w:space="0" w:color="auto"/>
        <w:bottom w:val="none" w:sz="0" w:space="0" w:color="auto"/>
        <w:right w:val="none" w:sz="0" w:space="0" w:color="auto"/>
      </w:divBdr>
    </w:div>
    <w:div w:id="1271399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tar.lt/portal/lt/legalAct/TAR.4B60A8C9678B/as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ema">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DmsDocPrepDocSendReg xmlns="028236e2-f653-4d19-ab67-4d06a9145e0c">true</DmsDocPrepDocSendReg>
    <DmsDocPrepListOrderNo xmlns="4b2e9d09-07c5-42d4-ad0a-92e216c40b99">2</DmsDocPrepListOrderNo>
    <ExportDate xmlns="a843bbba-5665-4b5f-aacc-cdcb1c804839"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hHsWvHsHJUy+hOArt+HdvJmiSg==">CgMxLjAyCGguZ2pkZ3hzMgloLjMwajB6bGwyCWguM3pueXNoNzIJaC4yZXQ5MnAwMghoLnR5amN3dDgAciExcnpEYmpIX3ZramlHb1gzeks1Vk9wc1YteGhjMkU0dWk=</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3" ma:contentTypeDescription="" ma:contentTypeScope="" ma:versionID="4d907e23df1946c6d37a59fb55db7e3d">
  <xsd:schema xmlns:xsd="http://www.w3.org/2001/XMLSchema" xmlns:xs="http://www.w3.org/2001/XMLSchema" xmlns:p="http://schemas.microsoft.com/office/2006/metadata/properties" xmlns:ns2="4b2e9d09-07c5-42d4-ad0a-92e216c40b99" xmlns:ns3="f5ebda27-b626-448f-a7d1-d1cf5ad133fa" xmlns:ns4="028236e2-f653-4d19-ab67-4d06a9145e0c" xmlns:ns5="a843bbba-5665-4b5f-aacc-cdcb1c804839" targetNamespace="http://schemas.microsoft.com/office/2006/metadata/properties" ma:root="true" ma:fieldsID="7429f1b30b221ede030be3017a80dccb" ns2:_="" ns3:_="" ns4:_="" ns5:_="">
    <xsd:import namespace="4b2e9d09-07c5-42d4-ad0a-92e216c40b99"/>
    <xsd:import namespace="f5ebda27-b626-448f-a7d1-d1cf5ad133fa"/>
    <xsd:import namespace="028236e2-f653-4d19-ab67-4d06a9145e0c"/>
    <xsd:import namespace="a843bbba-5665-4b5f-aacc-cdcb1c804839"/>
    <xsd:element name="properties">
      <xsd:complexType>
        <xsd:sequence>
          <xsd:element name="documentManagement">
            <xsd:complexType>
              <xsd:all>
                <xsd:element ref="ns2:DmsDocPrepListOrderNo" minOccurs="0"/>
                <xsd:element ref="ns3:j6fdf40a0e1e4c27b9444f6dc0ea131b" minOccurs="0"/>
                <xsd:element ref="ns4:DmsDocPrepDocSendReg" minOccurs="0"/>
                <xsd:element ref="ns5:Export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843bbba-5665-4b5f-aacc-cdcb1c804839" elementFormDefault="qualified">
    <xsd:import namespace="http://schemas.microsoft.com/office/2006/documentManagement/types"/>
    <xsd:import namespace="http://schemas.microsoft.com/office/infopath/2007/PartnerControls"/>
    <xsd:element name="ExportDate" ma:index="11" nillable="true" ma:displayName="ExportDate" ma:format="DateOnly" ma:internalName="Export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9886A1-2E3A-4D6E-8191-DFD82F1D9B9A}">
  <ds:schemaRefs>
    <ds:schemaRef ds:uri="http://schemas.microsoft.com/sharepoint/v3/contenttype/forms"/>
  </ds:schemaRefs>
</ds:datastoreItem>
</file>

<file path=customXml/itemProps2.xml><?xml version="1.0" encoding="utf-8"?>
<ds:datastoreItem xmlns:ds="http://schemas.openxmlformats.org/officeDocument/2006/customXml" ds:itemID="{FB5B1506-774C-4F8C-A5AA-CC596FA113F1}">
  <ds:schemaRefs>
    <ds:schemaRef ds:uri="http://schemas.microsoft.com/office/2006/metadata/properties"/>
    <ds:schemaRef ds:uri="http://schemas.microsoft.com/office/infopath/2007/PartnerControls"/>
    <ds:schemaRef ds:uri="f5ebda27-b626-448f-a7d1-d1cf5ad133fa"/>
    <ds:schemaRef ds:uri="028236e2-f653-4d19-ab67-4d06a9145e0c"/>
    <ds:schemaRef ds:uri="4b2e9d09-07c5-42d4-ad0a-92e216c40b99"/>
    <ds:schemaRef ds:uri="a843bbba-5665-4b5f-aacc-cdcb1c804839"/>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B397B2A-3533-4666-B2FA-7D2C9F0A28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a843bbba-5665-4b5f-aacc-cdcb1c8048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8E77A4-734E-4D31-8DB7-87E6544E7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20</Pages>
  <Words>41351</Words>
  <Characters>23571</Characters>
  <Application>Microsoft Office Word</Application>
  <DocSecurity>0</DocSecurity>
  <Lines>196</Lines>
  <Paragraphs>129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Kapinių TS_Ekspertas</vt:lpstr>
      <vt:lpstr>Kapinių TS_Ekspertas</vt:lpstr>
    </vt:vector>
  </TitlesOfParts>
  <Manager/>
  <Company/>
  <LinksUpToDate>false</LinksUpToDate>
  <CharactersWithSpaces>64793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Kapinių TS_Ekspertas</dc:title>
  <dc:subject/>
  <dc:creator>Rasa Nenartavičienė</dc:creator>
  <cp:keywords/>
  <dc:description/>
  <cp:lastModifiedBy>Iveta Ignatjevaitė</cp:lastModifiedBy>
  <cp:revision>22</cp:revision>
  <cp:lastPrinted>2025-02-03T08:09:00Z</cp:lastPrinted>
  <dcterms:created xsi:type="dcterms:W3CDTF">2025-03-27T08:53:00Z</dcterms:created>
  <dcterms:modified xsi:type="dcterms:W3CDTF">2025-05-08T12:43:00Z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lpwstr>false</vt:lpwstr>
  </property>
  <property fmtid="{D5CDD505-2E9C-101B-9397-08002B2CF9AE}" pid="3" name="LinksUpToDate">
    <vt:lpwstr>false</vt:lpwstr>
  </property>
  <property fmtid="{D5CDD505-2E9C-101B-9397-08002B2CF9AE}" pid="4" name="ScaleCrop">
    <vt:lpwstr>false</vt:lpwstr>
  </property>
  <property fmtid="{D5CDD505-2E9C-101B-9397-08002B2CF9AE}" pid="5" name="ShareDoc">
    <vt:lpwstr>false</vt:lpwstr>
  </property>
  <property fmtid="{D5CDD505-2E9C-101B-9397-08002B2CF9AE}" pid="6" name="DmsPermissionsFlags">
    <vt:lpwstr>,SECTRUE,</vt:lpwstr>
  </property>
  <property fmtid="{D5CDD505-2E9C-101B-9397-08002B2CF9AE}" pid="7" name="ContentTypeId">
    <vt:lpwstr>0x010100D76F90AF19434866994CD715ED8FEE4200712820E1B0DE314FBCE77D75ADAD206D</vt:lpwstr>
  </property>
  <property fmtid="{D5CDD505-2E9C-101B-9397-08002B2CF9AE}" pid="8" name="DmsPermissionsDivisions">
    <vt:lpwstr>3465;#Pirkimų ir pažeidimų prevencijos skyrius|910dd03e-a0db-46f4-af07-603a3c0d6728</vt:lpwstr>
  </property>
  <property fmtid="{D5CDD505-2E9C-101B-9397-08002B2CF9AE}" pid="9" name="DmsPermissionsUsers">
    <vt:lpwstr>1121;#Ania Artisiuk;#96;#Gintaras Maželis</vt:lpwstr>
  </property>
  <property fmtid="{D5CDD505-2E9C-101B-9397-08002B2CF9AE}" pid="10" name="TaxCatchAll">
    <vt:lpwstr/>
  </property>
  <property fmtid="{D5CDD505-2E9C-101B-9397-08002B2CF9AE}" pid="11" name="DmsPermissionsConfid">
    <vt:bool>false</vt:bool>
  </property>
  <property fmtid="{D5CDD505-2E9C-101B-9397-08002B2CF9AE}" pid="12" name="DmsDocPrepDocSendRegReal">
    <vt:bool>false</vt:bool>
  </property>
  <property fmtid="{D5CDD505-2E9C-101B-9397-08002B2CF9AE}" pid="13" name="DmsWaitingForSign">
    <vt:bool>true</vt:bool>
  </property>
</Properties>
</file>